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FA1" w:rsidRDefault="00E66FA1">
      <w:pPr>
        <w:widowControl w:val="0"/>
        <w:autoSpaceDE w:val="0"/>
        <w:autoSpaceDN w:val="0"/>
        <w:adjustRightInd w:val="0"/>
        <w:spacing w:line="240" w:lineRule="auto"/>
        <w:outlineLvl w:val="0"/>
        <w:rPr>
          <w:rFonts w:ascii="Calibri" w:hAnsi="Calibri" w:cs="Calibri"/>
        </w:rPr>
      </w:pPr>
    </w:p>
    <w:p w:rsidR="00E66FA1" w:rsidRDefault="00E66FA1">
      <w:pPr>
        <w:widowControl w:val="0"/>
        <w:autoSpaceDE w:val="0"/>
        <w:autoSpaceDN w:val="0"/>
        <w:adjustRightInd w:val="0"/>
        <w:spacing w:line="240" w:lineRule="auto"/>
        <w:jc w:val="both"/>
        <w:rPr>
          <w:rFonts w:ascii="Calibri" w:hAnsi="Calibri" w:cs="Calibri"/>
        </w:rPr>
      </w:pPr>
      <w:r>
        <w:rPr>
          <w:rFonts w:ascii="Calibri" w:hAnsi="Calibri" w:cs="Calibri"/>
        </w:rPr>
        <w:t>15 июля 2013 года N 78-ОЗ</w:t>
      </w:r>
      <w:r>
        <w:rPr>
          <w:rFonts w:ascii="Calibri" w:hAnsi="Calibri" w:cs="Calibri"/>
        </w:rPr>
        <w:br/>
      </w: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rPr>
          <w:rFonts w:ascii="Calibri" w:hAnsi="Calibri" w:cs="Calibri"/>
        </w:rPr>
      </w:pP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ЗАКОН</w:t>
      </w:r>
    </w:p>
    <w:p w:rsidR="00E66FA1" w:rsidRDefault="00E66FA1">
      <w:pPr>
        <w:widowControl w:val="0"/>
        <w:autoSpaceDE w:val="0"/>
        <w:autoSpaceDN w:val="0"/>
        <w:adjustRightInd w:val="0"/>
        <w:spacing w:line="240" w:lineRule="auto"/>
        <w:jc w:val="center"/>
        <w:rPr>
          <w:rFonts w:ascii="Calibri" w:hAnsi="Calibri" w:cs="Calibri"/>
          <w:b/>
          <w:bCs/>
        </w:rPr>
      </w:pP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СВЕРДЛОВСКОЙ ОБЛАСТИ</w:t>
      </w:r>
    </w:p>
    <w:p w:rsidR="00E66FA1" w:rsidRDefault="00E66FA1">
      <w:pPr>
        <w:widowControl w:val="0"/>
        <w:autoSpaceDE w:val="0"/>
        <w:autoSpaceDN w:val="0"/>
        <w:adjustRightInd w:val="0"/>
        <w:spacing w:line="240" w:lineRule="auto"/>
        <w:jc w:val="center"/>
        <w:rPr>
          <w:rFonts w:ascii="Calibri" w:hAnsi="Calibri" w:cs="Calibri"/>
          <w:b/>
          <w:bCs/>
        </w:rPr>
      </w:pP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ОБ ОБРАЗОВАНИИ В СВЕРДЛОВСКОЙ ОБЛАСТИ</w:t>
      </w:r>
    </w:p>
    <w:p w:rsidR="00E66FA1" w:rsidRDefault="00E66FA1">
      <w:pPr>
        <w:widowControl w:val="0"/>
        <w:autoSpaceDE w:val="0"/>
        <w:autoSpaceDN w:val="0"/>
        <w:adjustRightInd w:val="0"/>
        <w:spacing w:line="240" w:lineRule="auto"/>
        <w:jc w:val="center"/>
        <w:rPr>
          <w:rFonts w:ascii="Calibri" w:hAnsi="Calibri" w:cs="Calibri"/>
        </w:rPr>
      </w:pP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Принят</w:t>
      </w: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Законодательным Собранием</w:t>
      </w: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Свердловской области</w:t>
      </w: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9 июля 2013 года</w:t>
      </w:r>
    </w:p>
    <w:p w:rsidR="00E66FA1" w:rsidRDefault="00E66FA1">
      <w:pPr>
        <w:widowControl w:val="0"/>
        <w:autoSpaceDE w:val="0"/>
        <w:autoSpaceDN w:val="0"/>
        <w:adjustRightInd w:val="0"/>
        <w:spacing w:line="240" w:lineRule="auto"/>
        <w:jc w:val="center"/>
        <w:rPr>
          <w:rFonts w:ascii="Calibri" w:hAnsi="Calibri" w:cs="Calibri"/>
        </w:rPr>
      </w:pPr>
    </w:p>
    <w:p w:rsidR="00E66FA1" w:rsidRDefault="00E66FA1">
      <w:pPr>
        <w:widowControl w:val="0"/>
        <w:autoSpaceDE w:val="0"/>
        <w:autoSpaceDN w:val="0"/>
        <w:adjustRightInd w:val="0"/>
        <w:spacing w:line="240" w:lineRule="auto"/>
        <w:jc w:val="center"/>
        <w:rPr>
          <w:rFonts w:ascii="Calibri" w:hAnsi="Calibri" w:cs="Calibri"/>
        </w:rPr>
      </w:pPr>
      <w:r>
        <w:rPr>
          <w:rFonts w:ascii="Calibri" w:hAnsi="Calibri" w:cs="Calibri"/>
        </w:rPr>
        <w:t xml:space="preserve">(в ред. </w:t>
      </w:r>
      <w:hyperlink r:id="rId4" w:history="1">
        <w:r>
          <w:rPr>
            <w:rFonts w:ascii="Calibri" w:hAnsi="Calibri" w:cs="Calibri"/>
            <w:color w:val="0000FF"/>
          </w:rPr>
          <w:t>Закона</w:t>
        </w:r>
      </w:hyperlink>
      <w:r>
        <w:rPr>
          <w:rFonts w:ascii="Calibri" w:hAnsi="Calibri" w:cs="Calibri"/>
        </w:rPr>
        <w:t xml:space="preserve"> Свердловской области</w:t>
      </w:r>
    </w:p>
    <w:p w:rsidR="00E66FA1" w:rsidRDefault="00E66FA1">
      <w:pPr>
        <w:widowControl w:val="0"/>
        <w:autoSpaceDE w:val="0"/>
        <w:autoSpaceDN w:val="0"/>
        <w:adjustRightInd w:val="0"/>
        <w:spacing w:line="240" w:lineRule="auto"/>
        <w:jc w:val="center"/>
        <w:rPr>
          <w:rFonts w:ascii="Calibri" w:hAnsi="Calibri" w:cs="Calibri"/>
        </w:rPr>
      </w:pPr>
      <w:r>
        <w:rPr>
          <w:rFonts w:ascii="Calibri" w:hAnsi="Calibri" w:cs="Calibri"/>
        </w:rPr>
        <w:t>от 17.10.2013 N 97-ОЗ)</w:t>
      </w:r>
    </w:p>
    <w:p w:rsidR="00E66FA1" w:rsidRDefault="00E66FA1">
      <w:pPr>
        <w:widowControl w:val="0"/>
        <w:autoSpaceDE w:val="0"/>
        <w:autoSpaceDN w:val="0"/>
        <w:adjustRightInd w:val="0"/>
        <w:spacing w:line="240" w:lineRule="auto"/>
        <w:jc w:val="center"/>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0" w:name="Par18"/>
      <w:bookmarkEnd w:id="0"/>
      <w:r>
        <w:rPr>
          <w:rFonts w:ascii="Calibri" w:hAnsi="Calibri" w:cs="Calibri"/>
          <w:b/>
          <w:bCs/>
        </w:rPr>
        <w:t>Глава 1. ОБЩИЕ ПОЛОЖЕНИЯ</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 w:name="Par20"/>
      <w:bookmarkEnd w:id="1"/>
      <w:r>
        <w:rPr>
          <w:rFonts w:ascii="Calibri" w:hAnsi="Calibri" w:cs="Calibri"/>
        </w:rPr>
        <w:t>Статья 1. Предмет регулирования настоящего Закона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 w:name="Par24"/>
      <w:bookmarkEnd w:id="2"/>
      <w:r>
        <w:rPr>
          <w:rFonts w:ascii="Calibri" w:hAnsi="Calibri" w:cs="Calibri"/>
        </w:rPr>
        <w:t>Статья 2. Основные понятия, применяемые в настоящем Законе</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В настоящем Законе применяются следующие основные понятия: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6)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12) обучающийся - физическое лицо, осваивающее образовательную программу;</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 образовательные организации, а также организации, осуществляющие обучение;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В соответствии с федеральным законом к организациям, осуществляющим образовательную </w:t>
      </w:r>
      <w:r>
        <w:rPr>
          <w:rFonts w:ascii="Calibri" w:hAnsi="Calibri" w:cs="Calibri"/>
        </w:rPr>
        <w:lastRenderedPageBreak/>
        <w:t>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3" w:name="Par48"/>
      <w:bookmarkEnd w:id="3"/>
      <w:r>
        <w:rPr>
          <w:rFonts w:ascii="Calibri" w:hAnsi="Calibri" w:cs="Calibri"/>
        </w:rPr>
        <w:t>Статья 3. Правовое регулирование отношений в сфере образования на территории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Отношения в сфере образования на территории Свердловской области регулируются </w:t>
      </w:r>
      <w:hyperlink r:id="rId5"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иными нормативными правовыми актами Российской Федерации, </w:t>
      </w:r>
      <w:hyperlink r:id="rId6" w:history="1">
        <w:r>
          <w:rPr>
            <w:rFonts w:ascii="Calibri" w:hAnsi="Calibri" w:cs="Calibri"/>
            <w:color w:val="0000FF"/>
          </w:rPr>
          <w:t>Уставом</w:t>
        </w:r>
      </w:hyperlink>
      <w:r>
        <w:rPr>
          <w:rFonts w:ascii="Calibri" w:hAnsi="Calibri" w:cs="Calibri"/>
        </w:rP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4" w:name="Par52"/>
      <w:bookmarkEnd w:id="4"/>
      <w:r>
        <w:rPr>
          <w:rFonts w:ascii="Calibri" w:hAnsi="Calibri" w:cs="Calibri"/>
        </w:rPr>
        <w:t>Статья 4. Основные принципы государственной политики и правового регулирования отношений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признание приоритетности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5" w:name="Par68"/>
      <w:bookmarkEnd w:id="5"/>
      <w:r>
        <w:rPr>
          <w:rFonts w:ascii="Calibri" w:hAnsi="Calibri" w:cs="Calibri"/>
          <w:b/>
          <w:bCs/>
        </w:rPr>
        <w:t>Глава 2. ПОЛНОМОЧИЯ ОРГАНОВ ГОСУДАРСТВЕННОЙ ВЛАСТИ</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СВЕРДЛОВСКОЙ ОБЛАСТИ И ОРГАНОВ МЕСТНОГО САМОУПРАВЛЕНИЯ</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МУНИЦИПАЛЬНЫХ РАЙОНОВ И ГОРОДСКИХ ОКРУГОВ, РАСПОЛОЖЕННЫХ</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lastRenderedPageBreak/>
        <w:t>НА ТЕРРИТОРИИ СВЕРДЛОВСКОЙ ОБЛАСТИ, В СФЕРЕ ОБРАЗОВАНИЯ</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6" w:name="Par73"/>
      <w:bookmarkEnd w:id="6"/>
      <w:r>
        <w:rPr>
          <w:rFonts w:ascii="Calibri" w:hAnsi="Calibri" w:cs="Calibri"/>
        </w:rPr>
        <w:t>Статья 5. Полномочия высших органов государственной власти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Законодательное Собрание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принимает законы Свердловской области, регулирующие отношения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осуществляет контроль за соблюдением и исполнением законов Свердловской области, регулирующих отношения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осуществляет другие полномочия в сфере образования в соответствии с федеральными законами и законами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Губернатор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определяет в Бюджетном послании приоритеты финансирования мероприятий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организует исполнение законов Свердловской области, регулирующих отношения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обеспечивает защиту прав граждан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Правительство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обеспечивает исполнение законов Свердловской области, регулирующих отношения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устанавливает случаи и порядок обеспечения вещевым имуществом (обмундированием), в том числе форменной одеждой, обучающихся за счет бюджетных ассигнований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устанавливает нормативы для формирования стипендиального фонда за счет бюджетных ассигнований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устанавливает размер и порядок выплаты педагогическим работникам, участвующим в проведении единого государственного экзамена, компенсации за работу по подготовке и проведению единого государственного экзамена за счет бюджетных ассигнований областного бюджета, выделяемых на проведение единого государственного экзамена;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устанавливает порядок перевода для получения образования по другой профессии, специальности и (или) направлению подготовки, по другой форме обучения в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8) устанавливает порядок восстановления для получения образования в государственной образовательной организации Свердловской области, реализующей основные профессиональные </w:t>
      </w:r>
      <w:r>
        <w:rPr>
          <w:rFonts w:ascii="Calibri" w:hAnsi="Calibri" w:cs="Calibri"/>
        </w:rPr>
        <w:lastRenderedPageBreak/>
        <w:t>образовательные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9) устанавливает порядок организации внеочередного и первоочередного предоставления детям отдельных категорий граждан мест в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10) устанавливает порядок оказания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12) утверждает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на обучение по профессиям, специальностям и направлениям подготовки за счет бюджетных ассигнований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13) утверждает типовые положения о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20) вправе принять решение о предоставлении государственной поддержки дополнительного образования детей в муниципальных образовательных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21) принимает решения о создании центров психолого-педагогической, медицинской и социальной помощи;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7" w:name="Par110"/>
      <w:bookmarkEnd w:id="7"/>
      <w:r>
        <w:rPr>
          <w:rFonts w:ascii="Calibri" w:hAnsi="Calibri" w:cs="Calibri"/>
        </w:rPr>
        <w:t xml:space="preserve">Статья 6. Полномочия областных исполнительных органов государственной власти </w:t>
      </w:r>
      <w:r>
        <w:rPr>
          <w:rFonts w:ascii="Calibri" w:hAnsi="Calibri" w:cs="Calibri"/>
        </w:rPr>
        <w:lastRenderedPageBreak/>
        <w:t>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Уполномоченный исполнительный орган государственной власти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организует предоставление общего образования в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принимает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8) принимает участие в экспертизе учебников, включаемых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11) формирует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14) заключает договоры о целевом приеме с организациями, осуществляющими образовательную деятельность по образовательным программам высшего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15) заключает договоры о целевом обучении;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17) организует и обеспечивает осуществление мониторинга в системе образования на уровне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20) ежегодно осуществляет подготовку доклада о состоянии системы образования в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21) создает учебно-методические объединения в системе образования, утверждает положения об их деятельности;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Уполномоченный исполнительный орган государственной власти Свердловской области в сфере охраны здоровья граждан:</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адаптации;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организует оказание первичной медико-санитарной помощи обучающимся.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2) устанавливают порядок и сроки проведения аттестации кандидатов на должность </w:t>
      </w:r>
      <w:r>
        <w:rPr>
          <w:rFonts w:ascii="Calibri" w:hAnsi="Calibri" w:cs="Calibri"/>
        </w:rPr>
        <w:lastRenderedPageBreak/>
        <w:t>руководителей и руководителей государственных образовательных организаций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организуют предоставление дополнительного образования детей в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8" w:name="Par153"/>
      <w:bookmarkEnd w:id="8"/>
      <w:r>
        <w:rPr>
          <w:rFonts w:ascii="Calibri" w:hAnsi="Calibri" w:cs="Calibri"/>
        </w:rPr>
        <w:t>Статья 7.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Подпункт 1 статьи 7 вступает в силу с 1 января 2014 года (</w:t>
      </w:r>
      <w:hyperlink w:anchor="Par441" w:history="1">
        <w:r>
          <w:rPr>
            <w:rFonts w:ascii="Calibri" w:hAnsi="Calibri" w:cs="Calibri"/>
            <w:color w:val="0000FF"/>
          </w:rPr>
          <w:t>статья 34</w:t>
        </w:r>
      </w:hyperlink>
      <w:r>
        <w:rPr>
          <w:rFonts w:ascii="Calibri" w:hAnsi="Calibri" w:cs="Calibri"/>
        </w:rPr>
        <w:t xml:space="preserve"> данного документа).</w:t>
      </w: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9" w:name="Par159"/>
      <w:bookmarkEnd w:id="9"/>
      <w:r>
        <w:rPr>
          <w:rFonts w:ascii="Calibri" w:hAnsi="Calibri"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w:t>
      </w:r>
      <w:r>
        <w:rPr>
          <w:rFonts w:ascii="Calibri" w:hAnsi="Calibri" w:cs="Calibri"/>
        </w:rPr>
        <w:lastRenderedPageBreak/>
        <w:t>района, городского округа, расположенных на территории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осуществление иных установленных федеральным законом полномочий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10" w:name="Par167"/>
      <w:bookmarkEnd w:id="10"/>
      <w:r>
        <w:rPr>
          <w:rFonts w:ascii="Calibri" w:hAnsi="Calibri" w:cs="Calibri"/>
          <w:b/>
          <w:bCs/>
        </w:rPr>
        <w:t>Глава 3. СИСТЕМА ОБРАЗОВАНИЯ, ОРГАНИЗАЦИЯ</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И ОСУЩЕСТВЛЕНИЕ ОБРАЗОВАТЕЛЬНОЙ ДЕЯТЕЛЬНОСТИ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1" w:name="Par170"/>
      <w:bookmarkEnd w:id="11"/>
      <w:r>
        <w:rPr>
          <w:rFonts w:ascii="Calibri" w:hAnsi="Calibri" w:cs="Calibri"/>
        </w:rPr>
        <w:t>Статья 8. Структура системы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Система образования в соответствии с федеральным законом включает в себя: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Общее образование и профессиональное образование в соответствии с федеральным законом реализуются по уровням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Общее образование в соответствии с федеральным законом имеет следующие уровни: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дошкольное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начальное общее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основное общее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среднее общее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Профессиональное образование в соответствии с федеральным законом имеет следующие уровни: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среднее профессиональное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высшее образование - бакалавриат;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2" w:name="Par192"/>
      <w:bookmarkEnd w:id="12"/>
      <w:r>
        <w:rPr>
          <w:rFonts w:ascii="Calibri" w:hAnsi="Calibri" w:cs="Calibri"/>
        </w:rPr>
        <w:t>Статья 9. Порядок организации и осуществления образовательной деятельности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Законодательством Российской Федерации устанавливается порядок организации и осуществления образовательной деятельности, в том числе: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порядок разработки и утверждения федеральных государственных образовательных стандартов;</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общие требования к реализации образовательных программ;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порядок управления образовательной организацией;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4) компетенция, права, обязанности и ответственность образовательной организации;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правовой статус педагогических работников;</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права, обязанности и ответственность обучающихся;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основания возникновения, изменения и прекращения образовательных отношений.</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3" w:name="Par203"/>
      <w:bookmarkEnd w:id="13"/>
      <w:r>
        <w:rPr>
          <w:rFonts w:ascii="Calibri" w:hAnsi="Calibri" w:cs="Calibri"/>
        </w:rPr>
        <w:t>Статья 10. Образовательные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К основным образовательным программам в соответствии с федеральным законом относятся: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К дополнительным образовательным программам в соответствии с федеральным законом относятся: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Образовательные программы разрабатываются и утверждаются в порядке, установленном федеральным законом.</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4" w:name="Par217"/>
      <w:bookmarkEnd w:id="14"/>
      <w:r>
        <w:rPr>
          <w:rFonts w:ascii="Calibri" w:hAnsi="Calibri" w:cs="Calibri"/>
        </w:rPr>
        <w:t>Статья 11. Формы получения образования и формы обучения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Образование в соответствии с федеральным законом может быть получено:</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В соответствии с федеральным законом допускается сочетание различных форм получения образования и форм обучения.</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5" w:name="Par226"/>
      <w:bookmarkEnd w:id="15"/>
      <w:r>
        <w:rPr>
          <w:rFonts w:ascii="Calibri" w:hAnsi="Calibri" w:cs="Calibri"/>
        </w:rPr>
        <w:t>Статья 12. Лица, осуществляющие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16" w:name="Par228"/>
      <w:bookmarkEnd w:id="16"/>
      <w:r>
        <w:rPr>
          <w:rFonts w:ascii="Calibri" w:hAnsi="Calibri" w:cs="Calibri"/>
        </w:rPr>
        <w:lastRenderedPageBreak/>
        <w:t>Образовательную деятельность на территории Свердловской области осуществляют: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образовательные организации;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индивидуальные предприниматели.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Лица, указанные в </w:t>
      </w:r>
      <w:hyperlink w:anchor="Par228" w:history="1">
        <w:r>
          <w:rPr>
            <w:rFonts w:ascii="Calibri" w:hAnsi="Calibri" w:cs="Calibri"/>
            <w:color w:val="0000FF"/>
          </w:rPr>
          <w:t>части первой</w:t>
        </w:r>
      </w:hyperlink>
      <w:r>
        <w:rPr>
          <w:rFonts w:ascii="Calibri" w:hAnsi="Calibri" w:cs="Calibri"/>
        </w:rPr>
        <w:t xml:space="preserve"> настоящей статьи, осуществляют образовательную деятельность в соответствии с федеральным законом.</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7" w:name="Par234"/>
      <w:bookmarkEnd w:id="17"/>
      <w:r>
        <w:rPr>
          <w:rFonts w:ascii="Calibri" w:hAnsi="Calibri" w:cs="Calibri"/>
        </w:rPr>
        <w:t>Статья 13. Типы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18" w:name="Par245"/>
      <w:bookmarkEnd w:id="18"/>
      <w:r>
        <w:rPr>
          <w:rFonts w:ascii="Calibri" w:hAnsi="Calibri" w:cs="Calibri"/>
        </w:rPr>
        <w:t>Статья 14. Государственные образовательные организации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Органы государственной власти Свердловской области создают следующие государственные образовательные организации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дошкольные образовательные организации;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общеобразовательные организации, в том числе: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общеобразовательные организации при исправительных учреждениях уголовно-исполнительной системы;</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общеобразовательные организации со специальными наименованиями "кадетская школа", "кадетский (морской кадетский) корпус" и "казачий кадетский корпус";</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3) профессиональные образовательные организации;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организации дополнительного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организации дополнительного профессионального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иные образовательные организации.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66FA1" w:rsidRDefault="00E66FA1">
      <w:pPr>
        <w:widowControl w:val="0"/>
        <w:autoSpaceDE w:val="0"/>
        <w:autoSpaceDN w:val="0"/>
        <w:adjustRightInd w:val="0"/>
        <w:spacing w:line="240" w:lineRule="auto"/>
        <w:ind w:firstLine="540"/>
        <w:jc w:val="both"/>
        <w:rPr>
          <w:rFonts w:ascii="Calibri" w:hAnsi="Calibri" w:cs="Calibri"/>
        </w:rPr>
      </w:pPr>
      <w:bookmarkStart w:id="19" w:name="Par263"/>
      <w:bookmarkEnd w:id="19"/>
      <w:r>
        <w:rPr>
          <w:rFonts w:ascii="Calibri" w:hAnsi="Calibri" w:cs="Calibri"/>
        </w:rP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anchor="Par263" w:history="1">
        <w:r>
          <w:rPr>
            <w:rFonts w:ascii="Calibri" w:hAnsi="Calibri" w:cs="Calibri"/>
            <w:color w:val="0000FF"/>
          </w:rPr>
          <w:t>пункте 4</w:t>
        </w:r>
      </w:hyperlink>
      <w:r>
        <w:rPr>
          <w:rFonts w:ascii="Calibri" w:hAnsi="Calibri" w:cs="Calibri"/>
        </w:rPr>
        <w:t xml:space="preserve"> настоящей статьи.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20" w:name="Par267"/>
      <w:bookmarkEnd w:id="20"/>
      <w:r>
        <w:rPr>
          <w:rFonts w:ascii="Calibri" w:hAnsi="Calibri" w:cs="Calibri"/>
          <w:b/>
          <w:bCs/>
        </w:rPr>
        <w:t>Глава 4. СОЗДАНИЕ УСЛОВИЙ</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ДЛЯ РЕАЛИЗАЦИИ ПРАВА НА ОБРАЗОВАНИЕ</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1" w:name="Par270"/>
      <w:bookmarkEnd w:id="21"/>
      <w:r>
        <w:rPr>
          <w:rFonts w:ascii="Calibri" w:hAnsi="Calibri" w:cs="Calibri"/>
        </w:rPr>
        <w:t>Статья 15. Создание условий для получения образования обучающимися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Органы государственной власти Свердловской области создают условия для получения образования отдельными категориями обучающихся в соответствии со </w:t>
      </w:r>
      <w:hyperlink w:anchor="Par275" w:history="1">
        <w:r>
          <w:rPr>
            <w:rFonts w:ascii="Calibri" w:hAnsi="Calibri" w:cs="Calibri"/>
            <w:color w:val="0000FF"/>
          </w:rPr>
          <w:t>статьями 16</w:t>
        </w:r>
      </w:hyperlink>
      <w:r>
        <w:rPr>
          <w:rFonts w:ascii="Calibri" w:hAnsi="Calibri" w:cs="Calibri"/>
        </w:rPr>
        <w:t xml:space="preserve"> - </w:t>
      </w:r>
      <w:hyperlink w:anchor="Par295" w:history="1">
        <w:r>
          <w:rPr>
            <w:rFonts w:ascii="Calibri" w:hAnsi="Calibri" w:cs="Calibri"/>
            <w:color w:val="0000FF"/>
          </w:rPr>
          <w:t>18</w:t>
        </w:r>
      </w:hyperlink>
      <w:r>
        <w:rPr>
          <w:rFonts w:ascii="Calibri" w:hAnsi="Calibri" w:cs="Calibri"/>
        </w:rPr>
        <w:t xml:space="preserve"> настоящего Закона.</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2" w:name="Par275"/>
      <w:bookmarkEnd w:id="22"/>
      <w:r>
        <w:rPr>
          <w:rFonts w:ascii="Calibri" w:hAnsi="Calibri" w:cs="Calibri"/>
        </w:rPr>
        <w:t>Статья 16. Создание условий для получения образования лицами, проявившими выдающиеся способности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Правительство Свердловской области устанавливает специальные денежные поощрения для лиц, проявивших выдающиеся способности, и иные меры стимулирования таких лиц.</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3" w:name="Par282"/>
      <w:bookmarkEnd w:id="23"/>
      <w:r>
        <w:rPr>
          <w:rFonts w:ascii="Calibri" w:hAnsi="Calibri" w:cs="Calibri"/>
        </w:rPr>
        <w:t>Статья 17. Создание условий для получения образования обучающимися с ограниченными возможностями здоровья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Для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p>
    <w:p w:rsidR="00E66FA1" w:rsidRDefault="00E66FA1">
      <w:pPr>
        <w:widowControl w:val="0"/>
        <w:autoSpaceDE w:val="0"/>
        <w:autoSpaceDN w:val="0"/>
        <w:adjustRightInd w:val="0"/>
        <w:spacing w:line="240" w:lineRule="auto"/>
        <w:jc w:val="both"/>
        <w:rPr>
          <w:rFonts w:ascii="Calibri" w:hAnsi="Calibri" w:cs="Calibri"/>
        </w:rPr>
      </w:pPr>
      <w:r>
        <w:rPr>
          <w:rFonts w:ascii="Calibri" w:hAnsi="Calibri" w:cs="Calibri"/>
        </w:rPr>
        <w:t xml:space="preserve">(часть вторая в ред. </w:t>
      </w:r>
      <w:hyperlink r:id="rId7" w:history="1">
        <w:r>
          <w:rPr>
            <w:rFonts w:ascii="Calibri" w:hAnsi="Calibri" w:cs="Calibri"/>
            <w:color w:val="0000FF"/>
          </w:rPr>
          <w:t>Закона</w:t>
        </w:r>
      </w:hyperlink>
      <w:r>
        <w:rPr>
          <w:rFonts w:ascii="Calibri" w:hAnsi="Calibri" w:cs="Calibri"/>
        </w:rPr>
        <w:t xml:space="preserve"> Свердловской области от 17.10.2013 N 97-ОЗ)</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6.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4" w:name="Par295"/>
      <w:bookmarkEnd w:id="24"/>
      <w:r>
        <w:rPr>
          <w:rFonts w:ascii="Calibri" w:hAnsi="Calibri" w:cs="Calibri"/>
        </w:rPr>
        <w:t>Статья 18. Создание условий для получения образования лицами, содержащимися в исправительных учреждениях уголовно-исполнительной системы</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25" w:name="Par299"/>
      <w:bookmarkEnd w:id="25"/>
      <w:r>
        <w:rPr>
          <w:rFonts w:ascii="Calibri" w:hAnsi="Calibri" w:cs="Calibri"/>
          <w:b/>
          <w:bCs/>
        </w:rPr>
        <w:t>Глава 5. СОЦИАЛЬНАЯ ПОДДЕРЖКА ОБУЧАЮЩИХСЯ, ИХ РОДИТЕЛЕЙ</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(ЗАКОННЫХ ПРЕДСТАВИТЕЛЕЙ), ТРУДОВЫЕ ПРАВА,</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СОЦИАЛЬНЫЕ ГАРАНТИИ И СОЦИАЛЬНАЯ ПОДДЕРЖКА</w:t>
      </w:r>
    </w:p>
    <w:p w:rsidR="00E66FA1" w:rsidRDefault="00E66FA1">
      <w:pPr>
        <w:widowControl w:val="0"/>
        <w:autoSpaceDE w:val="0"/>
        <w:autoSpaceDN w:val="0"/>
        <w:adjustRightInd w:val="0"/>
        <w:spacing w:line="240" w:lineRule="auto"/>
        <w:jc w:val="center"/>
        <w:rPr>
          <w:rFonts w:ascii="Calibri" w:hAnsi="Calibri" w:cs="Calibri"/>
          <w:b/>
          <w:bCs/>
        </w:rPr>
      </w:pPr>
      <w:r>
        <w:rPr>
          <w:rFonts w:ascii="Calibri" w:hAnsi="Calibri" w:cs="Calibri"/>
          <w:b/>
          <w:bCs/>
        </w:rPr>
        <w:t>РАБОТНИКОВ ОБРАЗОВАТЕЛЬНЫХ ОРГАНИЗАЦИЙ</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6" w:name="Par304"/>
      <w:bookmarkEnd w:id="26"/>
      <w:r>
        <w:rPr>
          <w:rFonts w:ascii="Calibri" w:hAnsi="Calibri" w:cs="Calibri"/>
        </w:rPr>
        <w:t>Статья 19. Меры социальной поддержки обучающихся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27" w:name="Par310"/>
      <w:bookmarkEnd w:id="27"/>
      <w:r>
        <w:rPr>
          <w:rFonts w:ascii="Calibri" w:hAnsi="Calibri" w:cs="Calibri"/>
        </w:rPr>
        <w:t>Статья 20. Стипендии, выплачиваемые за счет средств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28" w:name="Par312"/>
      <w:bookmarkEnd w:id="28"/>
      <w:r>
        <w:rPr>
          <w:rFonts w:ascii="Calibri" w:hAnsi="Calibri" w:cs="Calibri"/>
        </w:rPr>
        <w:lastRenderedPageBreak/>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Размеры государственных академических стипендий студентам, указанным в </w:t>
      </w:r>
      <w:hyperlink w:anchor="Par312" w:history="1">
        <w:r>
          <w:rPr>
            <w:rFonts w:ascii="Calibri" w:hAnsi="Calibri" w:cs="Calibri"/>
            <w:color w:val="0000FF"/>
          </w:rPr>
          <w:t>части первой</w:t>
        </w:r>
      </w:hyperlink>
      <w:r>
        <w:rPr>
          <w:rFonts w:ascii="Calibri" w:hAnsi="Calibri" w:cs="Calibri"/>
        </w:rPr>
        <w:t xml:space="preserve"> настоящего пункта, определяются в порядке, установленном федеральным законом. Размеры государственных академических стипендий студентам, указанным в </w:t>
      </w:r>
      <w:hyperlink w:anchor="Par312" w:history="1">
        <w:r>
          <w:rPr>
            <w:rFonts w:ascii="Calibri" w:hAnsi="Calibri" w:cs="Calibri"/>
            <w:color w:val="0000FF"/>
          </w:rPr>
          <w:t>части первой</w:t>
        </w:r>
      </w:hyperlink>
      <w:r>
        <w:rPr>
          <w:rFonts w:ascii="Calibri" w:hAnsi="Calibri" w:cs="Calibri"/>
        </w:rP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Порядок назначения государственных академических стипендий студентам, указанным в </w:t>
      </w:r>
      <w:hyperlink w:anchor="Par312" w:history="1">
        <w:r>
          <w:rPr>
            <w:rFonts w:ascii="Calibri" w:hAnsi="Calibri" w:cs="Calibri"/>
            <w:color w:val="0000FF"/>
          </w:rPr>
          <w:t>части первой</w:t>
        </w:r>
      </w:hyperlink>
      <w:r>
        <w:rPr>
          <w:rFonts w:ascii="Calibri" w:hAnsi="Calibri" w:cs="Calibri"/>
        </w:rPr>
        <w:t xml:space="preserve"> настоящего пункта, устанавливается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bookmarkStart w:id="29" w:name="Par315"/>
      <w:bookmarkEnd w:id="29"/>
      <w:r>
        <w:rPr>
          <w:rFonts w:ascii="Calibri" w:hAnsi="Calibri" w:cs="Calibri"/>
        </w:rPr>
        <w:t>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Размеры государственных социальных стипендий студентам, указанным в </w:t>
      </w:r>
      <w:hyperlink w:anchor="Par315" w:history="1">
        <w:r>
          <w:rPr>
            <w:rFonts w:ascii="Calibri" w:hAnsi="Calibri" w:cs="Calibri"/>
            <w:color w:val="0000FF"/>
          </w:rPr>
          <w:t>части первой</w:t>
        </w:r>
      </w:hyperlink>
      <w:r>
        <w:rPr>
          <w:rFonts w:ascii="Calibri" w:hAnsi="Calibri" w:cs="Calibri"/>
        </w:rPr>
        <w:t xml:space="preserve"> настоящего пункта, определяются в порядке, установленном федеральным законом. Размеры государственных социальных стипендий студентам, указанным в </w:t>
      </w:r>
      <w:hyperlink w:anchor="Par315" w:history="1">
        <w:r>
          <w:rPr>
            <w:rFonts w:ascii="Calibri" w:hAnsi="Calibri" w:cs="Calibri"/>
            <w:color w:val="0000FF"/>
          </w:rPr>
          <w:t>части первой</w:t>
        </w:r>
      </w:hyperlink>
      <w:r>
        <w:rPr>
          <w:rFonts w:ascii="Calibri" w:hAnsi="Calibri" w:cs="Calibri"/>
        </w:rP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Порядок назначения государственных социальных стипендий студентам, указанным в </w:t>
      </w:r>
      <w:hyperlink w:anchor="Par315" w:history="1">
        <w:r>
          <w:rPr>
            <w:rFonts w:ascii="Calibri" w:hAnsi="Calibri" w:cs="Calibri"/>
            <w:color w:val="0000FF"/>
          </w:rPr>
          <w:t>части первой</w:t>
        </w:r>
      </w:hyperlink>
      <w:r>
        <w:rPr>
          <w:rFonts w:ascii="Calibri" w:hAnsi="Calibri" w:cs="Calibri"/>
        </w:rPr>
        <w:t xml:space="preserve"> настоящего пункта, устанавливается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bookmarkStart w:id="30" w:name="Par318"/>
      <w:bookmarkEnd w:id="30"/>
      <w:r>
        <w:rPr>
          <w:rFonts w:ascii="Calibri" w:hAnsi="Calibri" w:cs="Calibri"/>
        </w:rP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Размеры государственных стипендий аспирантам, ординаторам, ассистентам-стажерам, указанным в </w:t>
      </w:r>
      <w:hyperlink w:anchor="Par318" w:history="1">
        <w:r>
          <w:rPr>
            <w:rFonts w:ascii="Calibri" w:hAnsi="Calibri" w:cs="Calibri"/>
            <w:color w:val="0000FF"/>
          </w:rPr>
          <w:t>части первой</w:t>
        </w:r>
      </w:hyperlink>
      <w:r>
        <w:rPr>
          <w:rFonts w:ascii="Calibri" w:hAnsi="Calibri" w:cs="Calibri"/>
        </w:rPr>
        <w:t xml:space="preserve">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указанным в </w:t>
      </w:r>
      <w:hyperlink w:anchor="Par318" w:history="1">
        <w:r>
          <w:rPr>
            <w:rFonts w:ascii="Calibri" w:hAnsi="Calibri" w:cs="Calibri"/>
            <w:color w:val="0000FF"/>
          </w:rPr>
          <w:t>части первой</w:t>
        </w:r>
      </w:hyperlink>
      <w:r>
        <w:rPr>
          <w:rFonts w:ascii="Calibri" w:hAnsi="Calibri" w:cs="Calibri"/>
        </w:rP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Порядок назначения государственных стипендий аспирантам, ординаторам, ассистентам-стажерам, указанным в </w:t>
      </w:r>
      <w:hyperlink w:anchor="Par318" w:history="1">
        <w:r>
          <w:rPr>
            <w:rFonts w:ascii="Calibri" w:hAnsi="Calibri" w:cs="Calibri"/>
            <w:color w:val="0000FF"/>
          </w:rPr>
          <w:t>части первой</w:t>
        </w:r>
      </w:hyperlink>
      <w:r>
        <w:rPr>
          <w:rFonts w:ascii="Calibri" w:hAnsi="Calibri" w:cs="Calibri"/>
        </w:rPr>
        <w:t xml:space="preserve"> настоящего пункта, устанавливается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31" w:name="Par324"/>
      <w:bookmarkEnd w:id="31"/>
      <w:r>
        <w:rPr>
          <w:rFonts w:ascii="Calibri" w:hAnsi="Calibri" w:cs="Calibri"/>
        </w:rPr>
        <w:t>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32" w:name="Par326"/>
      <w:bookmarkEnd w:id="32"/>
      <w:r>
        <w:rPr>
          <w:rFonts w:ascii="Calibri" w:hAnsi="Calibri" w:cs="Calibri"/>
        </w:rP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обучающимися с ограниченными возможностями здоровья, проживающими в организациях, осуществляющих образовательную деятельность и находящихся в ведении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Полное государственное обеспечение за счет бюджетных ассигнований областного бюджета обучающихся, указанных в </w:t>
      </w:r>
      <w:hyperlink w:anchor="Par326" w:history="1">
        <w:r>
          <w:rPr>
            <w:rFonts w:ascii="Calibri" w:hAnsi="Calibri" w:cs="Calibri"/>
            <w:color w:val="0000FF"/>
          </w:rPr>
          <w:t>части первой</w:t>
        </w:r>
      </w:hyperlink>
      <w:r>
        <w:rPr>
          <w:rFonts w:ascii="Calibri" w:hAnsi="Calibri" w:cs="Calibri"/>
        </w:rPr>
        <w:t xml:space="preserve"> настоящего пункта,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находящимися в ведении Свердловской области, по нормам, установленным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bookmarkStart w:id="33" w:name="Par333"/>
      <w:bookmarkEnd w:id="33"/>
      <w:r>
        <w:rPr>
          <w:rFonts w:ascii="Calibri" w:hAnsi="Calibri" w:cs="Calibri"/>
        </w:rPr>
        <w:t>2. Дети-сироты, дети, оставшиеся без попечения родителей, лица из числа детей-сирот и детей, оставшихся без попечения родителей, обучающиеся по очной форме обучения за счет бюджетных 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 по их выбору обеспечиваются за счет бюджетных ассигнований областного бюджета питанием, одеждой, обувью, жестким и мягким инвентарем или получают за счет бюджетных ассигнований областного бюджета денежную компенсацию в размере, необходимом для приобретения питания, одежды, обуви, жесткого и мягкого инвентаря.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Нормы обеспечения лиц, указанных в </w:t>
      </w:r>
      <w:hyperlink w:anchor="Par333" w:history="1">
        <w:r>
          <w:rPr>
            <w:rFonts w:ascii="Calibri" w:hAnsi="Calibri" w:cs="Calibri"/>
            <w:color w:val="0000FF"/>
          </w:rPr>
          <w:t>части первой</w:t>
        </w:r>
      </w:hyperlink>
      <w:r>
        <w:rPr>
          <w:rFonts w:ascii="Calibri" w:hAnsi="Calibri" w:cs="Calibri"/>
        </w:rPr>
        <w:t xml:space="preserve"> настоящего пункта, питанием, одеждой, обувью, жестким и мягким инвентарем, а также размер компенсации, указанной в </w:t>
      </w:r>
      <w:hyperlink w:anchor="Par333" w:history="1">
        <w:r>
          <w:rPr>
            <w:rFonts w:ascii="Calibri" w:hAnsi="Calibri" w:cs="Calibri"/>
            <w:color w:val="0000FF"/>
          </w:rPr>
          <w:t>части первой</w:t>
        </w:r>
      </w:hyperlink>
      <w:r>
        <w:rPr>
          <w:rFonts w:ascii="Calibri" w:hAnsi="Calibri" w:cs="Calibri"/>
        </w:rPr>
        <w:t xml:space="preserve"> настоящего пункта, устанавливаются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Обеспечение за счет бюджетных ассигнований областного бюджета питанием, одеждой, обувью, жестким и мягким инвентарем лиц, указанных в </w:t>
      </w:r>
      <w:hyperlink w:anchor="Par333" w:history="1">
        <w:r>
          <w:rPr>
            <w:rFonts w:ascii="Calibri" w:hAnsi="Calibri" w:cs="Calibri"/>
            <w:color w:val="0000FF"/>
          </w:rPr>
          <w:t>части первой</w:t>
        </w:r>
      </w:hyperlink>
      <w:r>
        <w:rPr>
          <w:rFonts w:ascii="Calibri" w:hAnsi="Calibri" w:cs="Calibri"/>
        </w:rPr>
        <w:t xml:space="preserve"> настоящего пункта, а также предоставление этим лицам за счет бюджетных ассигнований областного бюджета денежной компенсации осуществляются государственными образовательными организациями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При предоставлении обучающимся государственных профессиональных организаций Свердловской области и государственных образовательных организаций высшего образования Свердловской области, являющимся детьми-сиротами, детьми, оставшимися без попечения родителей, лицами из числа детей-сирот и детей, оставшихся без попечения родителей, академического отпуска по медицинским показаниям за ними сохраняется на весь период академического отпуска полное государственное обеспечение.</w:t>
      </w:r>
    </w:p>
    <w:p w:rsidR="00E66FA1" w:rsidRDefault="00E66FA1">
      <w:pPr>
        <w:widowControl w:val="0"/>
        <w:autoSpaceDE w:val="0"/>
        <w:autoSpaceDN w:val="0"/>
        <w:adjustRightInd w:val="0"/>
        <w:spacing w:line="240" w:lineRule="auto"/>
        <w:ind w:firstLine="540"/>
        <w:jc w:val="both"/>
        <w:rPr>
          <w:rFonts w:ascii="Calibri" w:hAnsi="Calibri" w:cs="Calibri"/>
        </w:rPr>
      </w:pPr>
      <w:bookmarkStart w:id="34" w:name="Par337"/>
      <w:bookmarkEnd w:id="34"/>
      <w:r>
        <w:rPr>
          <w:rFonts w:ascii="Calibri" w:hAnsi="Calibri" w:cs="Calibri"/>
        </w:rPr>
        <w:t>3. Выпускники государственных образовательных организаций Свердловской области, являющиеся детьми-сиротами, детьми, оставшимися без попечения родителей, лицами из числа детей-сирот и детей, оставшихся без попечения родителей (за исключением лиц, продолжающих обучение по очной форме обучения в государственных профессиональных образовательных организациях Свердловской области или государственных образовательных организациях высшего образования Свердловской области), по их выбору обеспечиваются за счет бюджетных ассигнований областного бюджета одеждой, обувью, жестким и мягким инвентарем или получают за счет бюджетных ассигнований областного бюджета денежную компенсацию в размере, необходимом для приобретения одежды, обуви, жесткого и мягкого инвентаря.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Нормы обеспечения лиц, указанных в </w:t>
      </w:r>
      <w:hyperlink w:anchor="Par337" w:history="1">
        <w:r>
          <w:rPr>
            <w:rFonts w:ascii="Calibri" w:hAnsi="Calibri" w:cs="Calibri"/>
            <w:color w:val="0000FF"/>
          </w:rPr>
          <w:t>части первой</w:t>
        </w:r>
      </w:hyperlink>
      <w:r>
        <w:rPr>
          <w:rFonts w:ascii="Calibri" w:hAnsi="Calibri" w:cs="Calibri"/>
        </w:rPr>
        <w:t xml:space="preserve"> настоящего пункта, одеждой, обувью, жестким и мягким инвентарем, а также размер компенсации, указанной в </w:t>
      </w:r>
      <w:hyperlink w:anchor="Par337" w:history="1">
        <w:r>
          <w:rPr>
            <w:rFonts w:ascii="Calibri" w:hAnsi="Calibri" w:cs="Calibri"/>
            <w:color w:val="0000FF"/>
          </w:rPr>
          <w:t>части первой</w:t>
        </w:r>
      </w:hyperlink>
      <w:r>
        <w:rPr>
          <w:rFonts w:ascii="Calibri" w:hAnsi="Calibri" w:cs="Calibri"/>
        </w:rPr>
        <w:t xml:space="preserve"> настоящего пункта, устанавливаются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lastRenderedPageBreak/>
        <w:t xml:space="preserve">Обеспечение за счет бюджетных ассигнований областного бюджета одеждой, обувью, жестким и мягким инвентарем лиц, указанных в </w:t>
      </w:r>
      <w:hyperlink w:anchor="Par337" w:history="1">
        <w:r>
          <w:rPr>
            <w:rFonts w:ascii="Calibri" w:hAnsi="Calibri" w:cs="Calibri"/>
            <w:color w:val="0000FF"/>
          </w:rPr>
          <w:t>части первой</w:t>
        </w:r>
      </w:hyperlink>
      <w:r>
        <w:rPr>
          <w:rFonts w:ascii="Calibri" w:hAnsi="Calibri" w:cs="Calibri"/>
        </w:rPr>
        <w:t xml:space="preserve"> настоящего пункта, а также предоставление этим лицам за счет бюджетных ассигнований областного бюджета денежной компенсации осуществляются государственными образовательными организациями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35" w:name="Par341"/>
      <w:bookmarkEnd w:id="35"/>
      <w:r>
        <w:rPr>
          <w:rFonts w:ascii="Calibri" w:hAnsi="Calibri" w:cs="Calibri"/>
        </w:rPr>
        <w:t>Статья 22. Случаи и порядок обеспечения обучающихся питанием за счет средств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36" w:name="Par343"/>
      <w:bookmarkEnd w:id="36"/>
      <w:r>
        <w:rPr>
          <w:rFonts w:ascii="Calibri" w:hAnsi="Calibri" w:cs="Calibri"/>
        </w:rPr>
        <w:t>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обеспечиваются бесплатным питанием (завтрак или обед) за счет средств областного бюджета в случае, если они являются:</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детьми-сиротами, детьми, оставшимися без попечения родителей, лицами из числа детей-сирот и детей, оставшихся без попечения родителей;</w:t>
      </w:r>
    </w:p>
    <w:p w:rsidR="00E66FA1" w:rsidRDefault="00E66FA1">
      <w:pPr>
        <w:widowControl w:val="0"/>
        <w:autoSpaceDE w:val="0"/>
        <w:autoSpaceDN w:val="0"/>
        <w:adjustRightInd w:val="0"/>
        <w:spacing w:line="240" w:lineRule="auto"/>
        <w:ind w:firstLine="540"/>
        <w:jc w:val="both"/>
        <w:rPr>
          <w:rFonts w:ascii="Calibri" w:hAnsi="Calibri" w:cs="Calibri"/>
        </w:rPr>
      </w:pPr>
      <w:bookmarkStart w:id="37" w:name="Par345"/>
      <w:bookmarkEnd w:id="37"/>
      <w:r>
        <w:rPr>
          <w:rFonts w:ascii="Calibri" w:hAnsi="Calibri" w:cs="Calibri"/>
        </w:rPr>
        <w:t xml:space="preserve">2) детьми из семей, имеющих среднедушевой доход ниже </w:t>
      </w:r>
      <w:hyperlink r:id="rId8" w:history="1">
        <w:r>
          <w:rPr>
            <w:rFonts w:ascii="Calibri" w:hAnsi="Calibri" w:cs="Calibri"/>
            <w:color w:val="0000FF"/>
          </w:rPr>
          <w:t>величины</w:t>
        </w:r>
      </w:hyperlink>
      <w:r>
        <w:rPr>
          <w:rFonts w:ascii="Calibri" w:hAnsi="Calibri" w:cs="Calibri"/>
        </w:rPr>
        <w:t xml:space="preserve"> прожиточного минимума, установленного в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детьми из многодетных семей;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обучающимися, получающими начальное общее образование.</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Обучающиеся с ограниченными возможностями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и обособленных структурных подразделениях государственных образовательных организаций Свердловской области обеспечиваются бесплатным двухразовым питанием (завтрак и обед) за счет средств областного бюджета.</w:t>
      </w:r>
    </w:p>
    <w:p w:rsidR="00E66FA1" w:rsidRDefault="00E66FA1">
      <w:pPr>
        <w:widowControl w:val="0"/>
        <w:autoSpaceDE w:val="0"/>
        <w:autoSpaceDN w:val="0"/>
        <w:adjustRightInd w:val="0"/>
        <w:spacing w:line="240" w:lineRule="auto"/>
        <w:ind w:firstLine="540"/>
        <w:jc w:val="both"/>
        <w:rPr>
          <w:rFonts w:ascii="Calibri" w:hAnsi="Calibri" w:cs="Calibri"/>
        </w:rPr>
      </w:pPr>
      <w:bookmarkStart w:id="38" w:name="Par349"/>
      <w:bookmarkEnd w:id="38"/>
      <w:r>
        <w:rPr>
          <w:rFonts w:ascii="Calibri" w:hAnsi="Calibri" w:cs="Calibri"/>
        </w:rPr>
        <w:t xml:space="preserve">2.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за исключением обучающихся, указанных в </w:t>
      </w:r>
      <w:hyperlink w:anchor="Par343" w:history="1">
        <w:r>
          <w:rPr>
            <w:rFonts w:ascii="Calibri" w:hAnsi="Calibri" w:cs="Calibri"/>
            <w:color w:val="0000FF"/>
          </w:rPr>
          <w:t>пункте 1</w:t>
        </w:r>
      </w:hyperlink>
      <w:r>
        <w:rPr>
          <w:rFonts w:ascii="Calibri" w:hAnsi="Calibri" w:cs="Calibri"/>
        </w:rPr>
        <w:t xml:space="preserve"> настоящей статьи, а также обучающиеся по очной форме обучения в частных общеобразовательных организациях по имеющим государственную аккредитацию основным общеобразовательным программам обеспечиваются за счет средств областного бюджета питанием по нормативам, установленным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3. Обеспечение питанием обучающихся, указанных в </w:t>
      </w:r>
      <w:hyperlink w:anchor="Par343" w:history="1">
        <w:r>
          <w:rPr>
            <w:rFonts w:ascii="Calibri" w:hAnsi="Calibri" w:cs="Calibri"/>
            <w:color w:val="0000FF"/>
          </w:rPr>
          <w:t>пунктах 1</w:t>
        </w:r>
      </w:hyperlink>
      <w:r>
        <w:rPr>
          <w:rFonts w:ascii="Calibri" w:hAnsi="Calibri" w:cs="Calibri"/>
        </w:rPr>
        <w:t xml:space="preserve"> и </w:t>
      </w:r>
      <w:hyperlink w:anchor="Par349" w:history="1">
        <w:r>
          <w:rPr>
            <w:rFonts w:ascii="Calibri" w:hAnsi="Calibri" w:cs="Calibri"/>
            <w:color w:val="0000FF"/>
          </w:rPr>
          <w:t>2</w:t>
        </w:r>
      </w:hyperlink>
      <w:r>
        <w:rPr>
          <w:rFonts w:ascii="Calibri" w:hAnsi="Calibri" w:cs="Calibri"/>
        </w:rPr>
        <w:t xml:space="preserve"> настоящей статьи, осуществляется по нормам питания, утвержденным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4. Порядок выдачи справки о среднедушевом доходе семьи для предоставления бесплатного питания (завтрак или обед) обучающимся, указанным в </w:t>
      </w:r>
      <w:hyperlink w:anchor="Par345" w:history="1">
        <w:r>
          <w:rPr>
            <w:rFonts w:ascii="Calibri" w:hAnsi="Calibri" w:cs="Calibri"/>
            <w:color w:val="0000FF"/>
          </w:rPr>
          <w:t>подпункте 2 части первой пункта 1</w:t>
        </w:r>
      </w:hyperlink>
      <w:r>
        <w:rPr>
          <w:rFonts w:ascii="Calibri" w:hAnsi="Calibri" w:cs="Calibri"/>
        </w:rPr>
        <w:t xml:space="preserve"> настоящей статьи, устанавливается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5. В целях обеспечения питанием за счет средств областного бюджета указанных в </w:t>
      </w:r>
      <w:hyperlink w:anchor="Par343" w:history="1">
        <w:r>
          <w:rPr>
            <w:rFonts w:ascii="Calibri" w:hAnsi="Calibri" w:cs="Calibri"/>
            <w:color w:val="0000FF"/>
          </w:rPr>
          <w:t>пунктах 1</w:t>
        </w:r>
      </w:hyperlink>
      <w:r>
        <w:rPr>
          <w:rFonts w:ascii="Calibri" w:hAnsi="Calibri" w:cs="Calibri"/>
        </w:rPr>
        <w:t xml:space="preserve"> и </w:t>
      </w:r>
      <w:hyperlink w:anchor="Par349" w:history="1">
        <w:r>
          <w:rPr>
            <w:rFonts w:ascii="Calibri" w:hAnsi="Calibri" w:cs="Calibri"/>
            <w:color w:val="0000FF"/>
          </w:rPr>
          <w:t>2</w:t>
        </w:r>
      </w:hyperlink>
      <w:r>
        <w:rPr>
          <w:rFonts w:ascii="Calibri" w:hAnsi="Calibri" w:cs="Calibri"/>
        </w:rPr>
        <w:t xml:space="preserve"> настоящей статьи обучающихся в муниципальных общеобразовательных организациях местным бюджетам из областного бюджета предоставляются субсидии. Такие субсидии предоставляются в соответствии с законом Свердловской области о предоставлении отдельных межбюджетных трансфертов из областного бюджета и местных бюджетов в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В целях обеспечения питанием за счет средств областного бюджета указанных в </w:t>
      </w:r>
      <w:hyperlink w:anchor="Par349" w:history="1">
        <w:r>
          <w:rPr>
            <w:rFonts w:ascii="Calibri" w:hAnsi="Calibri" w:cs="Calibri"/>
            <w:color w:val="0000FF"/>
          </w:rPr>
          <w:t>пункте 2</w:t>
        </w:r>
      </w:hyperlink>
      <w:r>
        <w:rPr>
          <w:rFonts w:ascii="Calibri" w:hAnsi="Calibri" w:cs="Calibri"/>
        </w:rPr>
        <w:t xml:space="preserve"> настоящей статьи обучающихся в частных общеобразовательных организациях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из областного бюджета предоставляются субсидии. Порядок расчета объемов таких субсидий, а также порядок их предоставления устанавливаются Правительством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39" w:name="Par355"/>
      <w:bookmarkEnd w:id="39"/>
      <w:r>
        <w:rPr>
          <w:rFonts w:ascii="Calibri" w:hAnsi="Calibri" w:cs="Calibri"/>
        </w:rPr>
        <w:t xml:space="preserve">Статья 23. Компенсация платы, взимаемой с родителей (законных представителей) за </w:t>
      </w:r>
      <w:r>
        <w:rPr>
          <w:rFonts w:ascii="Calibri" w:hAnsi="Calibri" w:cs="Calibri"/>
        </w:rPr>
        <w:lastRenderedPageBreak/>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40" w:name="Par364"/>
      <w:bookmarkEnd w:id="40"/>
      <w:r>
        <w:rPr>
          <w:rFonts w:ascii="Calibri" w:hAnsi="Calibri" w:cs="Calibri"/>
        </w:rPr>
        <w:t>Статья 24. Трудовые права, социальные гарантии и меры социальной поддержки педагогических работников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w:t>
      </w:r>
    </w:p>
    <w:p w:rsidR="00E66FA1" w:rsidRDefault="00E66FA1">
      <w:pPr>
        <w:widowControl w:val="0"/>
        <w:autoSpaceDE w:val="0"/>
        <w:autoSpaceDN w:val="0"/>
        <w:adjustRightInd w:val="0"/>
        <w:spacing w:line="240" w:lineRule="auto"/>
        <w:ind w:firstLine="540"/>
        <w:jc w:val="both"/>
        <w:rPr>
          <w:rFonts w:ascii="Calibri" w:hAnsi="Calibri" w:cs="Calibri"/>
        </w:rPr>
      </w:pPr>
      <w:bookmarkStart w:id="41" w:name="Par367"/>
      <w:bookmarkEnd w:id="41"/>
      <w:r>
        <w:rPr>
          <w:rFonts w:ascii="Calibri" w:hAnsi="Calibri" w:cs="Calibri"/>
        </w:rPr>
        <w:t>1) право на дополнительное профессиональное образование по профилю педагогической деятельности не реже чем один раз в три года;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право на досрочное назначение трудовой пенсии по старости в порядке, установленном законодательством Российской Федерации;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Финансирование расходов, связанных с получением дополнительного профессионального образования, указанного в </w:t>
      </w:r>
      <w:hyperlink w:anchor="Par367" w:history="1">
        <w:r>
          <w:rPr>
            <w:rFonts w:ascii="Calibri" w:hAnsi="Calibri" w:cs="Calibri"/>
            <w:color w:val="0000FF"/>
          </w:rPr>
          <w:t>подпункте 1 части первой</w:t>
        </w:r>
      </w:hyperlink>
      <w:r>
        <w:rPr>
          <w:rFonts w:ascii="Calibri" w:hAnsi="Calibri" w:cs="Calibri"/>
        </w:rPr>
        <w:t xml:space="preserve"> настоящего пункта, осуществляется за счет средств областного бюджета в порядке, установленном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настоящим Законом устанавливаются следующие меры социальной поддержки:</w:t>
      </w:r>
    </w:p>
    <w:p w:rsidR="00E66FA1" w:rsidRDefault="00E66FA1">
      <w:pPr>
        <w:widowControl w:val="0"/>
        <w:autoSpaceDE w:val="0"/>
        <w:autoSpaceDN w:val="0"/>
        <w:adjustRightInd w:val="0"/>
        <w:spacing w:line="240" w:lineRule="auto"/>
        <w:ind w:firstLine="540"/>
        <w:jc w:val="both"/>
        <w:rPr>
          <w:rFonts w:ascii="Calibri" w:hAnsi="Calibri" w:cs="Calibri"/>
        </w:rPr>
      </w:pPr>
      <w:bookmarkStart w:id="42" w:name="Par372"/>
      <w:bookmarkEnd w:id="42"/>
      <w:r>
        <w:rPr>
          <w:rFonts w:ascii="Calibri" w:hAnsi="Calibri" w:cs="Calibri"/>
        </w:rPr>
        <w:t xml:space="preserve">1) компенсация нанимателю и (или) члену семьи нанимателя жилого помещения, </w:t>
      </w:r>
      <w:r>
        <w:rPr>
          <w:rFonts w:ascii="Calibri" w:hAnsi="Calibri" w:cs="Calibri"/>
        </w:rPr>
        <w:lastRenderedPageBreak/>
        <w:t>занимаемого по договору социального найма или договору найма жилого помещения государственного или муниципального жилищного фонда, 100 процентов расходов на оплату пользования жилым помещением и 100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либо компенсация собственнику и (или) члену семьи собственника жилого помещения в многоквартирном доме 100 процентов расходов на оплату содержания и ремонта жилого помещения, включающую в себя оплату услуг, работ по управлению многоквартирным домом, содержанию, текущему и капитальному ремонту общего имущества в многоквартирном доме;</w:t>
      </w:r>
    </w:p>
    <w:p w:rsidR="00E66FA1" w:rsidRDefault="00E66FA1">
      <w:pPr>
        <w:widowControl w:val="0"/>
        <w:autoSpaceDE w:val="0"/>
        <w:autoSpaceDN w:val="0"/>
        <w:adjustRightInd w:val="0"/>
        <w:spacing w:line="240" w:lineRule="auto"/>
        <w:ind w:firstLine="540"/>
        <w:jc w:val="both"/>
        <w:rPr>
          <w:rFonts w:ascii="Calibri" w:hAnsi="Calibri" w:cs="Calibri"/>
        </w:rPr>
      </w:pPr>
      <w:bookmarkStart w:id="43" w:name="Par373"/>
      <w:bookmarkEnd w:id="43"/>
      <w:r>
        <w:rPr>
          <w:rFonts w:ascii="Calibri" w:hAnsi="Calibri" w:cs="Calibri"/>
        </w:rPr>
        <w:t>2) компенсация 100 процентов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w:t>
      </w:r>
    </w:p>
    <w:p w:rsidR="00E66FA1" w:rsidRDefault="00E66FA1">
      <w:pPr>
        <w:widowControl w:val="0"/>
        <w:autoSpaceDE w:val="0"/>
        <w:autoSpaceDN w:val="0"/>
        <w:adjustRightInd w:val="0"/>
        <w:spacing w:line="240" w:lineRule="auto"/>
        <w:ind w:firstLine="540"/>
        <w:jc w:val="both"/>
        <w:rPr>
          <w:rFonts w:ascii="Calibri" w:hAnsi="Calibri" w:cs="Calibri"/>
        </w:rPr>
      </w:pPr>
      <w:bookmarkStart w:id="44" w:name="Par374"/>
      <w:bookmarkEnd w:id="44"/>
      <w:r>
        <w:rPr>
          <w:rFonts w:ascii="Calibri" w:hAnsi="Calibri" w:cs="Calibri"/>
        </w:rPr>
        <w:t xml:space="preserve">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устанавливаются меры социальной поддержки, указанные в </w:t>
      </w:r>
      <w:hyperlink w:anchor="Par372" w:history="1">
        <w:r>
          <w:rPr>
            <w:rFonts w:ascii="Calibri" w:hAnsi="Calibri" w:cs="Calibri"/>
            <w:color w:val="0000FF"/>
          </w:rPr>
          <w:t>подпунктах 1</w:t>
        </w:r>
      </w:hyperlink>
      <w:r>
        <w:rPr>
          <w:rFonts w:ascii="Calibri" w:hAnsi="Calibri" w:cs="Calibri"/>
        </w:rPr>
        <w:t xml:space="preserve"> и </w:t>
      </w:r>
      <w:hyperlink w:anchor="Par373" w:history="1">
        <w:r>
          <w:rPr>
            <w:rFonts w:ascii="Calibri" w:hAnsi="Calibri" w:cs="Calibri"/>
            <w:color w:val="0000FF"/>
          </w:rPr>
          <w:t>2 части первой</w:t>
        </w:r>
      </w:hyperlink>
      <w:r>
        <w:rPr>
          <w:rFonts w:ascii="Calibri" w:hAnsi="Calibri" w:cs="Calibri"/>
        </w:rPr>
        <w:t xml:space="preserve"> настоящего пункта.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В случае смерти лиц, указанных в </w:t>
      </w:r>
      <w:hyperlink w:anchor="Par374" w:history="1">
        <w:r>
          <w:rPr>
            <w:rFonts w:ascii="Calibri" w:hAnsi="Calibri" w:cs="Calibri"/>
            <w:color w:val="0000FF"/>
          </w:rPr>
          <w:t>части второй</w:t>
        </w:r>
      </w:hyperlink>
      <w:r>
        <w:rPr>
          <w:rFonts w:ascii="Calibri" w:hAnsi="Calibri" w:cs="Calibri"/>
        </w:rPr>
        <w:t xml:space="preserve"> настоящего пункта, меры социальной поддержки, указанные в </w:t>
      </w:r>
      <w:hyperlink w:anchor="Par372" w:history="1">
        <w:r>
          <w:rPr>
            <w:rFonts w:ascii="Calibri" w:hAnsi="Calibri" w:cs="Calibri"/>
            <w:color w:val="0000FF"/>
          </w:rPr>
          <w:t>подпунктах 1</w:t>
        </w:r>
      </w:hyperlink>
      <w:r>
        <w:rPr>
          <w:rFonts w:ascii="Calibri" w:hAnsi="Calibri" w:cs="Calibri"/>
        </w:rPr>
        <w:t xml:space="preserve"> и </w:t>
      </w:r>
      <w:hyperlink w:anchor="Par373" w:history="1">
        <w:r>
          <w:rPr>
            <w:rFonts w:ascii="Calibri" w:hAnsi="Calibri" w:cs="Calibri"/>
            <w:color w:val="0000FF"/>
          </w:rPr>
          <w:t>2 части первой</w:t>
        </w:r>
      </w:hyperlink>
      <w:r>
        <w:rPr>
          <w:rFonts w:ascii="Calibri" w:hAnsi="Calibri" w:cs="Calibri"/>
        </w:rPr>
        <w:t xml:space="preserve"> настоящего пункта, распространяются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Порядок предоставления на территории Свердловской области мер социальной поддержки, указанных в </w:t>
      </w:r>
      <w:hyperlink w:anchor="Par372" w:history="1">
        <w:r>
          <w:rPr>
            <w:rFonts w:ascii="Calibri" w:hAnsi="Calibri" w:cs="Calibri"/>
            <w:color w:val="0000FF"/>
          </w:rPr>
          <w:t>подпунктах 1</w:t>
        </w:r>
      </w:hyperlink>
      <w:r>
        <w:rPr>
          <w:rFonts w:ascii="Calibri" w:hAnsi="Calibri" w:cs="Calibri"/>
        </w:rPr>
        <w:t xml:space="preserve"> и </w:t>
      </w:r>
      <w:hyperlink w:anchor="Par373" w:history="1">
        <w:r>
          <w:rPr>
            <w:rFonts w:ascii="Calibri" w:hAnsi="Calibri" w:cs="Calibri"/>
            <w:color w:val="0000FF"/>
          </w:rPr>
          <w:t>2 части первой</w:t>
        </w:r>
      </w:hyperlink>
      <w:r>
        <w:rPr>
          <w:rFonts w:ascii="Calibri" w:hAnsi="Calibri" w:cs="Calibri"/>
        </w:rPr>
        <w:t xml:space="preserve"> настоящего пункта, устанавливается законами Свердловской области и иными нормативными правовыми актами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Единовременное пособие педагогическому работнику на обзаведение хозяйством выплачивается при соблюдении следующих условий: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3) педагогический работник, обратившийся за выплатой пособия, ранее не получал </w:t>
      </w:r>
      <w:r>
        <w:rPr>
          <w:rFonts w:ascii="Calibri" w:hAnsi="Calibri" w:cs="Calibri"/>
        </w:rPr>
        <w:lastRenderedPageBreak/>
        <w:t>единовременное пособие педагогическому работнику на обзаведение хозяйством.</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45" w:name="Par384"/>
      <w:bookmarkEnd w:id="45"/>
      <w:r>
        <w:rPr>
          <w:rFonts w:ascii="Calibri" w:hAnsi="Calibri" w:cs="Calibri"/>
        </w:rPr>
        <w:t>Статья 25. Меры социальной поддержки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46" w:name="Par386"/>
      <w:bookmarkEnd w:id="46"/>
      <w:r>
        <w:rPr>
          <w:rFonts w:ascii="Calibri" w:hAnsi="Calibri" w:cs="Calibri"/>
        </w:rPr>
        <w:t xml:space="preserve">Настоящим Законом меры социальной поддержки, указанные в </w:t>
      </w:r>
      <w:hyperlink w:anchor="Par372" w:history="1">
        <w:r>
          <w:rPr>
            <w:rFonts w:ascii="Calibri" w:hAnsi="Calibri" w:cs="Calibri"/>
            <w:color w:val="0000FF"/>
          </w:rPr>
          <w:t>подпунктах 1</w:t>
        </w:r>
      </w:hyperlink>
      <w:r>
        <w:rPr>
          <w:rFonts w:ascii="Calibri" w:hAnsi="Calibri" w:cs="Calibri"/>
        </w:rPr>
        <w:t xml:space="preserve"> и </w:t>
      </w:r>
      <w:hyperlink w:anchor="Par373" w:history="1">
        <w:r>
          <w:rPr>
            <w:rFonts w:ascii="Calibri" w:hAnsi="Calibri" w:cs="Calibri"/>
            <w:color w:val="0000FF"/>
          </w:rPr>
          <w:t>2 части первой пункта 2 статьи 24</w:t>
        </w:r>
      </w:hyperlink>
      <w:r>
        <w:rPr>
          <w:rFonts w:ascii="Calibri" w:hAnsi="Calibri" w:cs="Calibri"/>
        </w:rPr>
        <w:t xml:space="preserve"> настоящего Закона, устанавливаются для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На лиц, указанных в </w:t>
      </w:r>
      <w:hyperlink w:anchor="Par386" w:history="1">
        <w:r>
          <w:rPr>
            <w:rFonts w:ascii="Calibri" w:hAnsi="Calibri" w:cs="Calibri"/>
            <w:color w:val="0000FF"/>
          </w:rPr>
          <w:t>части первой</w:t>
        </w:r>
      </w:hyperlink>
      <w:r>
        <w:rPr>
          <w:rFonts w:ascii="Calibri" w:hAnsi="Calibri" w:cs="Calibri"/>
        </w:rPr>
        <w:t xml:space="preserve"> настоящей статьи,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распространяются меры социальной поддержки, указанные в </w:t>
      </w:r>
      <w:hyperlink w:anchor="Par372" w:history="1">
        <w:r>
          <w:rPr>
            <w:rFonts w:ascii="Calibri" w:hAnsi="Calibri" w:cs="Calibri"/>
            <w:color w:val="0000FF"/>
          </w:rPr>
          <w:t>подпунктах 1</w:t>
        </w:r>
      </w:hyperlink>
      <w:r>
        <w:rPr>
          <w:rFonts w:ascii="Calibri" w:hAnsi="Calibri" w:cs="Calibri"/>
        </w:rPr>
        <w:t xml:space="preserve"> и </w:t>
      </w:r>
      <w:hyperlink w:anchor="Par373" w:history="1">
        <w:r>
          <w:rPr>
            <w:rFonts w:ascii="Calibri" w:hAnsi="Calibri" w:cs="Calibri"/>
            <w:color w:val="0000FF"/>
          </w:rPr>
          <w:t>2 части первой пункта 2 статьи 24</w:t>
        </w:r>
      </w:hyperlink>
      <w:r>
        <w:rPr>
          <w:rFonts w:ascii="Calibri" w:hAnsi="Calibri" w:cs="Calibri"/>
        </w:rPr>
        <w:t xml:space="preserve"> настоящего Закона.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47" w:name="Par389"/>
      <w:bookmarkEnd w:id="47"/>
      <w:r>
        <w:rPr>
          <w:rFonts w:ascii="Calibri" w:hAnsi="Calibri" w:cs="Calibri"/>
          <w:b/>
          <w:bCs/>
        </w:rPr>
        <w:t>Глава 6. ФИНАНСОВОЕ ОБЕСПЕЧЕНИЕ В СФЕРЕ ОБРАЗОВАНИЯ</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Статья 26 вступает в силу с 1 января 2014 года (</w:t>
      </w:r>
      <w:hyperlink w:anchor="Par441" w:history="1">
        <w:r>
          <w:rPr>
            <w:rFonts w:ascii="Calibri" w:hAnsi="Calibri" w:cs="Calibri"/>
            <w:color w:val="0000FF"/>
          </w:rPr>
          <w:t>статья 34</w:t>
        </w:r>
      </w:hyperlink>
      <w:r>
        <w:rPr>
          <w:rFonts w:ascii="Calibri" w:hAnsi="Calibri" w:cs="Calibri"/>
        </w:rPr>
        <w:t xml:space="preserve"> данного документа).</w:t>
      </w: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48" w:name="Par394"/>
      <w:bookmarkEnd w:id="48"/>
      <w:r>
        <w:rPr>
          <w:rFonts w:ascii="Calibri" w:hAnsi="Calibri" w:cs="Calibri"/>
        </w:rPr>
        <w:t>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Статья 27 вступает в силу с 1 января 2014 года (</w:t>
      </w:r>
      <w:hyperlink w:anchor="Par441" w:history="1">
        <w:r>
          <w:rPr>
            <w:rFonts w:ascii="Calibri" w:hAnsi="Calibri" w:cs="Calibri"/>
            <w:color w:val="0000FF"/>
          </w:rPr>
          <w:t>статья 34</w:t>
        </w:r>
      </w:hyperlink>
      <w:r>
        <w:rPr>
          <w:rFonts w:ascii="Calibri" w:hAnsi="Calibri" w:cs="Calibri"/>
        </w:rPr>
        <w:t xml:space="preserve"> данного документа).</w:t>
      </w: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49" w:name="Par401"/>
      <w:bookmarkEnd w:id="49"/>
      <w:r>
        <w:rPr>
          <w:rFonts w:ascii="Calibri" w:hAnsi="Calibri" w:cs="Calibri"/>
        </w:rPr>
        <w:lastRenderedPageBreak/>
        <w:t>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50" w:name="Par403"/>
      <w:bookmarkEnd w:id="50"/>
      <w:r>
        <w:rPr>
          <w:rFonts w:ascii="Calibri" w:hAnsi="Calibri" w:cs="Calibri"/>
        </w:rP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394" w:history="1">
        <w:r>
          <w:rPr>
            <w:rFonts w:ascii="Calibri" w:hAnsi="Calibri" w:cs="Calibri"/>
            <w:color w:val="0000FF"/>
          </w:rPr>
          <w:t>статье 26</w:t>
        </w:r>
      </w:hyperlink>
      <w:r>
        <w:rPr>
          <w:rFonts w:ascii="Calibri" w:hAnsi="Calibri" w:cs="Calibri"/>
        </w:rPr>
        <w:t xml:space="preserve"> настоящего Закона.</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Порядок расчета объемов субсидий, указанных в </w:t>
      </w:r>
      <w:hyperlink w:anchor="Par403" w:history="1">
        <w:r>
          <w:rPr>
            <w:rFonts w:ascii="Calibri" w:hAnsi="Calibri" w:cs="Calibri"/>
            <w:color w:val="0000FF"/>
          </w:rPr>
          <w:t>части первой</w:t>
        </w:r>
      </w:hyperlink>
      <w:r>
        <w:rPr>
          <w:rFonts w:ascii="Calibri" w:hAnsi="Calibri" w:cs="Calibri"/>
        </w:rPr>
        <w:t xml:space="preserve"> настоящей статьи, а также порядок предоставления таких субсидий устанавливаются Правительством Свердловской области.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1" w:name="Par406"/>
      <w:bookmarkEnd w:id="51"/>
      <w:r>
        <w:rPr>
          <w:rFonts w:ascii="Calibri" w:hAnsi="Calibri" w:cs="Calibri"/>
        </w:rPr>
        <w:t>Статья 28. Финансирование расходов, связанных с организацией на дому или в медицинских организациях обучения по образовательным программам начального общего, основного общего и среднего общего образования обучающихся, нуждающихся в длительном лечении, детей-инвалидов</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Финансирование расходов, связанных с организацией на дому или в медицинских организациях обучения по образовательным программам начального общего, основного общего и среднего общего образования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2" w:name="Par410"/>
      <w:bookmarkEnd w:id="52"/>
      <w:r>
        <w:rPr>
          <w:rFonts w:ascii="Calibri" w:hAnsi="Calibri" w:cs="Calibri"/>
        </w:rPr>
        <w:t>Статья 29. Финансирование расходов, связанных с получением дошкольного, начального общего, основного общего, среднего общего образования в форме семейного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Финансирование расходов, связанных с получением дошкольного,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3" w:name="Par414"/>
      <w:bookmarkEnd w:id="53"/>
      <w:r>
        <w:rPr>
          <w:rFonts w:ascii="Calibri" w:hAnsi="Calibri" w:cs="Calibri"/>
        </w:rPr>
        <w:t>Статья 30. Формирование и реализация государственных программ Свердловской области в сфере образования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jc w:val="center"/>
        <w:outlineLvl w:val="0"/>
        <w:rPr>
          <w:rFonts w:ascii="Calibri" w:hAnsi="Calibri" w:cs="Calibri"/>
          <w:b/>
          <w:bCs/>
        </w:rPr>
      </w:pPr>
      <w:bookmarkStart w:id="54" w:name="Par418"/>
      <w:bookmarkEnd w:id="54"/>
      <w:r>
        <w:rPr>
          <w:rFonts w:ascii="Calibri" w:hAnsi="Calibri" w:cs="Calibri"/>
          <w:b/>
          <w:bCs/>
        </w:rPr>
        <w:t>Глава 7. ЗАКЛЮЧИТЕЛЬНЫЕ И ПЕРЕХОДНЫЕ ПОЛОЖЕНИЯ</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5" w:name="Par420"/>
      <w:bookmarkEnd w:id="55"/>
      <w:r>
        <w:rPr>
          <w:rFonts w:ascii="Calibri" w:hAnsi="Calibri" w:cs="Calibri"/>
        </w:rP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Государственные образовательные организации Свердловской области принимают участие </w:t>
      </w:r>
      <w:r>
        <w:rPr>
          <w:rFonts w:ascii="Calibri" w:hAnsi="Calibri" w:cs="Calibri"/>
        </w:rPr>
        <w:lastRenderedPageBreak/>
        <w:t>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6" w:name="Par425"/>
      <w:bookmarkEnd w:id="56"/>
      <w:r>
        <w:rPr>
          <w:rFonts w:ascii="Calibri" w:hAnsi="Calibri" w:cs="Calibri"/>
        </w:rPr>
        <w:t>Статья 32. Признание утратившим силу Областного закона "Об образовании в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Областной </w:t>
      </w:r>
      <w:hyperlink r:id="rId9" w:history="1">
        <w:r>
          <w:rPr>
            <w:rFonts w:ascii="Calibri" w:hAnsi="Calibri" w:cs="Calibri"/>
            <w:color w:val="0000FF"/>
          </w:rPr>
          <w:t>закон</w:t>
        </w:r>
      </w:hyperlink>
      <w:r>
        <w:rPr>
          <w:rFonts w:ascii="Calibri" w:hAnsi="Calibri" w:cs="Calibri"/>
        </w:rP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от 23 июня 2004 года </w:t>
      </w:r>
      <w:hyperlink r:id="rId10" w:history="1">
        <w:r>
          <w:rPr>
            <w:rFonts w:ascii="Calibri" w:hAnsi="Calibri" w:cs="Calibri"/>
            <w:color w:val="0000FF"/>
          </w:rPr>
          <w:t>N 16-ОЗ</w:t>
        </w:r>
      </w:hyperlink>
      <w:r>
        <w:rPr>
          <w:rFonts w:ascii="Calibri" w:hAnsi="Calibri" w:cs="Calibri"/>
        </w:rPr>
        <w:t xml:space="preserve">, от 27 декабря 2004 года </w:t>
      </w:r>
      <w:hyperlink r:id="rId11" w:history="1">
        <w:r>
          <w:rPr>
            <w:rFonts w:ascii="Calibri" w:hAnsi="Calibri" w:cs="Calibri"/>
            <w:color w:val="0000FF"/>
          </w:rPr>
          <w:t>N 225-ОЗ</w:t>
        </w:r>
      </w:hyperlink>
      <w:r>
        <w:rPr>
          <w:rFonts w:ascii="Calibri" w:hAnsi="Calibri" w:cs="Calibri"/>
        </w:rPr>
        <w:t xml:space="preserve">, от 14 июня 2005 года </w:t>
      </w:r>
      <w:hyperlink r:id="rId12" w:history="1">
        <w:r>
          <w:rPr>
            <w:rFonts w:ascii="Calibri" w:hAnsi="Calibri" w:cs="Calibri"/>
            <w:color w:val="0000FF"/>
          </w:rPr>
          <w:t>N 54-ОЗ</w:t>
        </w:r>
      </w:hyperlink>
      <w:r>
        <w:rPr>
          <w:rFonts w:ascii="Calibri" w:hAnsi="Calibri" w:cs="Calibri"/>
        </w:rPr>
        <w:t xml:space="preserve">, от 7 марта 2006 года </w:t>
      </w:r>
      <w:hyperlink r:id="rId13" w:history="1">
        <w:r>
          <w:rPr>
            <w:rFonts w:ascii="Calibri" w:hAnsi="Calibri" w:cs="Calibri"/>
            <w:color w:val="0000FF"/>
          </w:rPr>
          <w:t>N 9-ОЗ</w:t>
        </w:r>
      </w:hyperlink>
      <w:r>
        <w:rPr>
          <w:rFonts w:ascii="Calibri" w:hAnsi="Calibri" w:cs="Calibri"/>
        </w:rPr>
        <w:t xml:space="preserve">, от 27 апреля 2007 года </w:t>
      </w:r>
      <w:hyperlink r:id="rId14" w:history="1">
        <w:r>
          <w:rPr>
            <w:rFonts w:ascii="Calibri" w:hAnsi="Calibri" w:cs="Calibri"/>
            <w:color w:val="0000FF"/>
          </w:rPr>
          <w:t>N 32-ОЗ</w:t>
        </w:r>
      </w:hyperlink>
      <w:r>
        <w:rPr>
          <w:rFonts w:ascii="Calibri" w:hAnsi="Calibri" w:cs="Calibri"/>
        </w:rPr>
        <w:t xml:space="preserve">, от 29 октября 2007 года </w:t>
      </w:r>
      <w:hyperlink r:id="rId15" w:history="1">
        <w:r>
          <w:rPr>
            <w:rFonts w:ascii="Calibri" w:hAnsi="Calibri" w:cs="Calibri"/>
            <w:color w:val="0000FF"/>
          </w:rPr>
          <w:t>N 110-ОЗ</w:t>
        </w:r>
      </w:hyperlink>
      <w:r>
        <w:rPr>
          <w:rFonts w:ascii="Calibri" w:hAnsi="Calibri" w:cs="Calibri"/>
        </w:rPr>
        <w:t xml:space="preserve">, от 21 декабря 2007 года </w:t>
      </w:r>
      <w:hyperlink r:id="rId16" w:history="1">
        <w:r>
          <w:rPr>
            <w:rFonts w:ascii="Calibri" w:hAnsi="Calibri" w:cs="Calibri"/>
            <w:color w:val="0000FF"/>
          </w:rPr>
          <w:t>N 161-ОЗ</w:t>
        </w:r>
      </w:hyperlink>
      <w:r>
        <w:rPr>
          <w:rFonts w:ascii="Calibri" w:hAnsi="Calibri" w:cs="Calibri"/>
        </w:rPr>
        <w:t xml:space="preserve">, от 4 февраля 2008 года </w:t>
      </w:r>
      <w:hyperlink r:id="rId17" w:history="1">
        <w:r>
          <w:rPr>
            <w:rFonts w:ascii="Calibri" w:hAnsi="Calibri" w:cs="Calibri"/>
            <w:color w:val="0000FF"/>
          </w:rPr>
          <w:t>N 9-ОЗ</w:t>
        </w:r>
      </w:hyperlink>
      <w:r>
        <w:rPr>
          <w:rFonts w:ascii="Calibri" w:hAnsi="Calibri" w:cs="Calibri"/>
        </w:rPr>
        <w:t xml:space="preserve">, от 27 июня 2008 года </w:t>
      </w:r>
      <w:hyperlink r:id="rId18" w:history="1">
        <w:r>
          <w:rPr>
            <w:rFonts w:ascii="Calibri" w:hAnsi="Calibri" w:cs="Calibri"/>
            <w:color w:val="0000FF"/>
          </w:rPr>
          <w:t>N 39-ОЗ</w:t>
        </w:r>
      </w:hyperlink>
      <w:r>
        <w:rPr>
          <w:rFonts w:ascii="Calibri" w:hAnsi="Calibri" w:cs="Calibri"/>
        </w:rPr>
        <w:t xml:space="preserve">, от 19 ноября 2008 года </w:t>
      </w:r>
      <w:hyperlink r:id="rId19" w:history="1">
        <w:r>
          <w:rPr>
            <w:rFonts w:ascii="Calibri" w:hAnsi="Calibri" w:cs="Calibri"/>
            <w:color w:val="0000FF"/>
          </w:rPr>
          <w:t>N 108-ОЗ</w:t>
        </w:r>
      </w:hyperlink>
      <w:r>
        <w:rPr>
          <w:rFonts w:ascii="Calibri" w:hAnsi="Calibri" w:cs="Calibri"/>
        </w:rPr>
        <w:t xml:space="preserve">, от 19 декабря 2008 года </w:t>
      </w:r>
      <w:hyperlink r:id="rId20" w:history="1">
        <w:r>
          <w:rPr>
            <w:rFonts w:ascii="Calibri" w:hAnsi="Calibri" w:cs="Calibri"/>
            <w:color w:val="0000FF"/>
          </w:rPr>
          <w:t>N 123-ОЗ</w:t>
        </w:r>
      </w:hyperlink>
      <w:r>
        <w:rPr>
          <w:rFonts w:ascii="Calibri" w:hAnsi="Calibri" w:cs="Calibri"/>
        </w:rPr>
        <w:t xml:space="preserve">, от 22 октября 2009 года </w:t>
      </w:r>
      <w:hyperlink r:id="rId21" w:history="1">
        <w:r>
          <w:rPr>
            <w:rFonts w:ascii="Calibri" w:hAnsi="Calibri" w:cs="Calibri"/>
            <w:color w:val="0000FF"/>
          </w:rPr>
          <w:t>N 93-ОЗ</w:t>
        </w:r>
      </w:hyperlink>
      <w:r>
        <w:rPr>
          <w:rFonts w:ascii="Calibri" w:hAnsi="Calibri" w:cs="Calibri"/>
        </w:rPr>
        <w:t xml:space="preserve">, от 18 октября 2010 года </w:t>
      </w:r>
      <w:hyperlink r:id="rId22" w:history="1">
        <w:r>
          <w:rPr>
            <w:rFonts w:ascii="Calibri" w:hAnsi="Calibri" w:cs="Calibri"/>
            <w:color w:val="0000FF"/>
          </w:rPr>
          <w:t>N 81-ОЗ</w:t>
        </w:r>
      </w:hyperlink>
      <w:r>
        <w:rPr>
          <w:rFonts w:ascii="Calibri" w:hAnsi="Calibri" w:cs="Calibri"/>
        </w:rPr>
        <w:t xml:space="preserve">, от 23 декабря 2010 года </w:t>
      </w:r>
      <w:hyperlink r:id="rId23" w:history="1">
        <w:r>
          <w:rPr>
            <w:rFonts w:ascii="Calibri" w:hAnsi="Calibri" w:cs="Calibri"/>
            <w:color w:val="0000FF"/>
          </w:rPr>
          <w:t>N 110-ОЗ</w:t>
        </w:r>
      </w:hyperlink>
      <w:r>
        <w:rPr>
          <w:rFonts w:ascii="Calibri" w:hAnsi="Calibri" w:cs="Calibri"/>
        </w:rPr>
        <w:t xml:space="preserve">, от 23 декабря 2010 года </w:t>
      </w:r>
      <w:hyperlink r:id="rId24" w:history="1">
        <w:r>
          <w:rPr>
            <w:rFonts w:ascii="Calibri" w:hAnsi="Calibri" w:cs="Calibri"/>
            <w:color w:val="0000FF"/>
          </w:rPr>
          <w:t>N 114-ОЗ</w:t>
        </w:r>
      </w:hyperlink>
      <w:r>
        <w:rPr>
          <w:rFonts w:ascii="Calibri" w:hAnsi="Calibri" w:cs="Calibri"/>
        </w:rPr>
        <w:t xml:space="preserve">, от 27 декабря 2010 года </w:t>
      </w:r>
      <w:hyperlink r:id="rId25" w:history="1">
        <w:r>
          <w:rPr>
            <w:rFonts w:ascii="Calibri" w:hAnsi="Calibri" w:cs="Calibri"/>
            <w:color w:val="0000FF"/>
          </w:rPr>
          <w:t>N 120-ОЗ</w:t>
        </w:r>
      </w:hyperlink>
      <w:r>
        <w:rPr>
          <w:rFonts w:ascii="Calibri" w:hAnsi="Calibri" w:cs="Calibri"/>
        </w:rPr>
        <w:t xml:space="preserve">, от 9 марта 2011 года </w:t>
      </w:r>
      <w:hyperlink r:id="rId26" w:history="1">
        <w:r>
          <w:rPr>
            <w:rFonts w:ascii="Calibri" w:hAnsi="Calibri" w:cs="Calibri"/>
            <w:color w:val="0000FF"/>
          </w:rPr>
          <w:t>N 11-ОЗ</w:t>
        </w:r>
      </w:hyperlink>
      <w:r>
        <w:rPr>
          <w:rFonts w:ascii="Calibri" w:hAnsi="Calibri" w:cs="Calibri"/>
        </w:rPr>
        <w:t xml:space="preserve">, от 24 июня 2011 года </w:t>
      </w:r>
      <w:hyperlink r:id="rId27" w:history="1">
        <w:r>
          <w:rPr>
            <w:rFonts w:ascii="Calibri" w:hAnsi="Calibri" w:cs="Calibri"/>
            <w:color w:val="0000FF"/>
          </w:rPr>
          <w:t>N 57-ОЗ</w:t>
        </w:r>
      </w:hyperlink>
      <w:r>
        <w:rPr>
          <w:rFonts w:ascii="Calibri" w:hAnsi="Calibri" w:cs="Calibri"/>
        </w:rPr>
        <w:t xml:space="preserve">, от 20 октября 2011 года </w:t>
      </w:r>
      <w:hyperlink r:id="rId28" w:history="1">
        <w:r>
          <w:rPr>
            <w:rFonts w:ascii="Calibri" w:hAnsi="Calibri" w:cs="Calibri"/>
            <w:color w:val="0000FF"/>
          </w:rPr>
          <w:t>N 93-ОЗ</w:t>
        </w:r>
      </w:hyperlink>
      <w:r>
        <w:rPr>
          <w:rFonts w:ascii="Calibri" w:hAnsi="Calibri" w:cs="Calibri"/>
        </w:rPr>
        <w:t xml:space="preserve">, от 24 февраля 2012 года </w:t>
      </w:r>
      <w:hyperlink r:id="rId29" w:history="1">
        <w:r>
          <w:rPr>
            <w:rFonts w:ascii="Calibri" w:hAnsi="Calibri" w:cs="Calibri"/>
            <w:color w:val="0000FF"/>
          </w:rPr>
          <w:t>N 15-ОЗ</w:t>
        </w:r>
      </w:hyperlink>
      <w:r>
        <w:rPr>
          <w:rFonts w:ascii="Calibri" w:hAnsi="Calibri" w:cs="Calibri"/>
        </w:rPr>
        <w:t xml:space="preserve"> и от 8 июня 2012 года </w:t>
      </w:r>
      <w:hyperlink r:id="rId30" w:history="1">
        <w:r>
          <w:rPr>
            <w:rFonts w:ascii="Calibri" w:hAnsi="Calibri" w:cs="Calibri"/>
            <w:color w:val="0000FF"/>
          </w:rPr>
          <w:t>N 48-ОЗ</w:t>
        </w:r>
      </w:hyperlink>
      <w:r>
        <w:rPr>
          <w:rFonts w:ascii="Calibri" w:hAnsi="Calibri" w:cs="Calibri"/>
        </w:rPr>
        <w:t>, признать утратившим силу.</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7" w:name="Par429"/>
      <w:bookmarkEnd w:id="57"/>
      <w:r>
        <w:rPr>
          <w:rFonts w:ascii="Calibri" w:hAnsi="Calibri" w:cs="Calibri"/>
        </w:rPr>
        <w:t>Статья 33. Переходные положения</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58" w:name="Par431"/>
      <w:bookmarkEnd w:id="58"/>
      <w:r>
        <w:rPr>
          <w:rFonts w:ascii="Calibri" w:hAnsi="Calibri" w:cs="Calibri"/>
        </w:rPr>
        <w:t>1. До 1 января 2014 года органы государственной власти Свердловской области в сфере образования в соответствии с федеральным законом осуществляют: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431" w:history="1">
        <w:r>
          <w:rPr>
            <w:rFonts w:ascii="Calibri" w:hAnsi="Calibri" w:cs="Calibri"/>
            <w:color w:val="0000FF"/>
          </w:rPr>
          <w:t>части первой</w:t>
        </w:r>
      </w:hyperlink>
      <w:r>
        <w:rPr>
          <w:rFonts w:ascii="Calibri" w:hAnsi="Calibri" w:cs="Calibri"/>
        </w:rPr>
        <w:t xml:space="preserve"> настоящего пункта и отнесенных к полномочиям органов государственной власти Свердловской области;</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 xml:space="preserve">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w:t>
      </w:r>
      <w:r>
        <w:rPr>
          <w:rFonts w:ascii="Calibri" w:hAnsi="Calibri" w:cs="Calibri"/>
        </w:rPr>
        <w:lastRenderedPageBreak/>
        <w:t>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66FA1" w:rsidRDefault="00E66FA1">
      <w:pPr>
        <w:widowControl w:val="0"/>
        <w:autoSpaceDE w:val="0"/>
        <w:autoSpaceDN w:val="0"/>
        <w:adjustRightInd w:val="0"/>
        <w:spacing w:line="240" w:lineRule="auto"/>
        <w:ind w:firstLine="540"/>
        <w:jc w:val="both"/>
        <w:rPr>
          <w:rFonts w:ascii="Calibri" w:hAnsi="Calibri" w:cs="Calibri"/>
        </w:rPr>
      </w:pPr>
      <w:r>
        <w:rPr>
          <w:rFonts w:ascii="Calibri" w:hAnsi="Calibri" w:cs="Calibri"/>
        </w:rP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66FA1" w:rsidRDefault="00E66FA1">
      <w:pPr>
        <w:widowControl w:val="0"/>
        <w:autoSpaceDE w:val="0"/>
        <w:autoSpaceDN w:val="0"/>
        <w:adjustRightInd w:val="0"/>
        <w:spacing w:line="240" w:lineRule="auto"/>
        <w:ind w:left="540"/>
        <w:jc w:val="both"/>
        <w:rPr>
          <w:rFonts w:ascii="Calibri" w:hAnsi="Calibri" w:cs="Calibri"/>
        </w:rPr>
      </w:pPr>
    </w:p>
    <w:p w:rsidR="00E66FA1" w:rsidRDefault="00E66FA1">
      <w:pPr>
        <w:widowControl w:val="0"/>
        <w:autoSpaceDE w:val="0"/>
        <w:autoSpaceDN w:val="0"/>
        <w:adjustRightInd w:val="0"/>
        <w:spacing w:line="240" w:lineRule="auto"/>
        <w:ind w:firstLine="540"/>
        <w:jc w:val="both"/>
        <w:outlineLvl w:val="1"/>
        <w:rPr>
          <w:rFonts w:ascii="Calibri" w:hAnsi="Calibri" w:cs="Calibri"/>
        </w:rPr>
      </w:pPr>
      <w:bookmarkStart w:id="59" w:name="Par439"/>
      <w:bookmarkEnd w:id="59"/>
      <w:r>
        <w:rPr>
          <w:rFonts w:ascii="Calibri" w:hAnsi="Calibri" w:cs="Calibri"/>
        </w:rPr>
        <w:t>Статья 34. Вступление в силу настоящего Закона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ind w:firstLine="540"/>
        <w:jc w:val="both"/>
        <w:rPr>
          <w:rFonts w:ascii="Calibri" w:hAnsi="Calibri" w:cs="Calibri"/>
        </w:rPr>
      </w:pPr>
      <w:bookmarkStart w:id="60" w:name="Par441"/>
      <w:bookmarkEnd w:id="60"/>
      <w:r>
        <w:rPr>
          <w:rFonts w:ascii="Calibri" w:hAnsi="Calibri" w:cs="Calibri"/>
        </w:rPr>
        <w:t xml:space="preserve">Настоящий Закон вступает в силу с 1 сентября 2013 года, за исключением </w:t>
      </w:r>
      <w:hyperlink w:anchor="Par159" w:history="1">
        <w:r>
          <w:rPr>
            <w:rFonts w:ascii="Calibri" w:hAnsi="Calibri" w:cs="Calibri"/>
            <w:color w:val="0000FF"/>
          </w:rPr>
          <w:t>подпункта 1 статьи 7</w:t>
        </w:r>
      </w:hyperlink>
      <w:r>
        <w:rPr>
          <w:rFonts w:ascii="Calibri" w:hAnsi="Calibri" w:cs="Calibri"/>
        </w:rPr>
        <w:t xml:space="preserve">, </w:t>
      </w:r>
      <w:hyperlink w:anchor="Par394" w:history="1">
        <w:r>
          <w:rPr>
            <w:rFonts w:ascii="Calibri" w:hAnsi="Calibri" w:cs="Calibri"/>
            <w:color w:val="0000FF"/>
          </w:rPr>
          <w:t>статей 26</w:t>
        </w:r>
      </w:hyperlink>
      <w:r>
        <w:rPr>
          <w:rFonts w:ascii="Calibri" w:hAnsi="Calibri" w:cs="Calibri"/>
        </w:rPr>
        <w:t xml:space="preserve"> и </w:t>
      </w:r>
      <w:hyperlink w:anchor="Par401" w:history="1">
        <w:r>
          <w:rPr>
            <w:rFonts w:ascii="Calibri" w:hAnsi="Calibri" w:cs="Calibri"/>
            <w:color w:val="0000FF"/>
          </w:rPr>
          <w:t>27</w:t>
        </w:r>
      </w:hyperlink>
      <w:r>
        <w:rPr>
          <w:rFonts w:ascii="Calibri" w:hAnsi="Calibri" w:cs="Calibri"/>
        </w:rPr>
        <w:t>, вступающих в силу с 1 января 2014 года.</w:t>
      </w:r>
    </w:p>
    <w:p w:rsidR="00E66FA1" w:rsidRDefault="00E66FA1">
      <w:pPr>
        <w:widowControl w:val="0"/>
        <w:autoSpaceDE w:val="0"/>
        <w:autoSpaceDN w:val="0"/>
        <w:adjustRightInd w:val="0"/>
        <w:spacing w:line="240" w:lineRule="auto"/>
        <w:ind w:firstLine="540"/>
        <w:jc w:val="both"/>
        <w:rPr>
          <w:rFonts w:ascii="Calibri" w:hAnsi="Calibri" w:cs="Calibri"/>
        </w:rPr>
      </w:pP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Губернатор</w:t>
      </w: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Свердловской области</w:t>
      </w:r>
    </w:p>
    <w:p w:rsidR="00E66FA1" w:rsidRDefault="00E66FA1">
      <w:pPr>
        <w:widowControl w:val="0"/>
        <w:autoSpaceDE w:val="0"/>
        <w:autoSpaceDN w:val="0"/>
        <w:adjustRightInd w:val="0"/>
        <w:spacing w:line="240" w:lineRule="auto"/>
        <w:jc w:val="right"/>
        <w:rPr>
          <w:rFonts w:ascii="Calibri" w:hAnsi="Calibri" w:cs="Calibri"/>
        </w:rPr>
      </w:pPr>
      <w:r>
        <w:rPr>
          <w:rFonts w:ascii="Calibri" w:hAnsi="Calibri" w:cs="Calibri"/>
        </w:rPr>
        <w:t>Е.В.КУЙВАШЕВ</w:t>
      </w:r>
    </w:p>
    <w:p w:rsidR="00E66FA1" w:rsidRDefault="00E66FA1">
      <w:pPr>
        <w:widowControl w:val="0"/>
        <w:autoSpaceDE w:val="0"/>
        <w:autoSpaceDN w:val="0"/>
        <w:adjustRightInd w:val="0"/>
        <w:spacing w:line="240" w:lineRule="auto"/>
        <w:rPr>
          <w:rFonts w:ascii="Calibri" w:hAnsi="Calibri" w:cs="Calibri"/>
        </w:rPr>
      </w:pPr>
      <w:r>
        <w:rPr>
          <w:rFonts w:ascii="Calibri" w:hAnsi="Calibri" w:cs="Calibri"/>
        </w:rPr>
        <w:t>г. Екатеринбург</w:t>
      </w:r>
    </w:p>
    <w:p w:rsidR="00E66FA1" w:rsidRDefault="00E66FA1">
      <w:pPr>
        <w:widowControl w:val="0"/>
        <w:autoSpaceDE w:val="0"/>
        <w:autoSpaceDN w:val="0"/>
        <w:adjustRightInd w:val="0"/>
        <w:spacing w:line="240" w:lineRule="auto"/>
        <w:rPr>
          <w:rFonts w:ascii="Calibri" w:hAnsi="Calibri" w:cs="Calibri"/>
        </w:rPr>
      </w:pPr>
      <w:r>
        <w:rPr>
          <w:rFonts w:ascii="Calibri" w:hAnsi="Calibri" w:cs="Calibri"/>
        </w:rPr>
        <w:t>15 июля 2013 года</w:t>
      </w:r>
    </w:p>
    <w:p w:rsidR="00E66FA1" w:rsidRDefault="00E66FA1">
      <w:pPr>
        <w:widowControl w:val="0"/>
        <w:autoSpaceDE w:val="0"/>
        <w:autoSpaceDN w:val="0"/>
        <w:adjustRightInd w:val="0"/>
        <w:spacing w:line="240" w:lineRule="auto"/>
        <w:rPr>
          <w:rFonts w:ascii="Calibri" w:hAnsi="Calibri" w:cs="Calibri"/>
        </w:rPr>
      </w:pPr>
      <w:r>
        <w:rPr>
          <w:rFonts w:ascii="Calibri" w:hAnsi="Calibri" w:cs="Calibri"/>
        </w:rPr>
        <w:t>N 78-ОЗ</w:t>
      </w:r>
    </w:p>
    <w:p w:rsidR="00E66FA1" w:rsidRDefault="00E66FA1">
      <w:pPr>
        <w:widowControl w:val="0"/>
        <w:autoSpaceDE w:val="0"/>
        <w:autoSpaceDN w:val="0"/>
        <w:adjustRightInd w:val="0"/>
        <w:spacing w:line="240" w:lineRule="auto"/>
        <w:rPr>
          <w:rFonts w:ascii="Calibri" w:hAnsi="Calibri" w:cs="Calibri"/>
        </w:rPr>
      </w:pPr>
    </w:p>
    <w:p w:rsidR="00E66FA1" w:rsidRDefault="00E66FA1">
      <w:pPr>
        <w:widowControl w:val="0"/>
        <w:autoSpaceDE w:val="0"/>
        <w:autoSpaceDN w:val="0"/>
        <w:adjustRightInd w:val="0"/>
        <w:spacing w:line="240" w:lineRule="auto"/>
        <w:rPr>
          <w:rFonts w:ascii="Calibri" w:hAnsi="Calibri" w:cs="Calibri"/>
        </w:rPr>
      </w:pPr>
    </w:p>
    <w:p w:rsidR="00E66FA1" w:rsidRDefault="00E66FA1">
      <w:pPr>
        <w:widowControl w:val="0"/>
        <w:pBdr>
          <w:bottom w:val="single" w:sz="6" w:space="0" w:color="auto"/>
        </w:pBdr>
        <w:autoSpaceDE w:val="0"/>
        <w:autoSpaceDN w:val="0"/>
        <w:adjustRightInd w:val="0"/>
        <w:spacing w:line="240" w:lineRule="auto"/>
        <w:rPr>
          <w:rFonts w:ascii="Calibri" w:hAnsi="Calibri" w:cs="Calibri"/>
          <w:sz w:val="5"/>
          <w:szCs w:val="5"/>
        </w:rPr>
      </w:pPr>
    </w:p>
    <w:p w:rsidR="003A2236" w:rsidRDefault="00E66FA1"/>
    <w:sectPr w:rsidR="003A2236" w:rsidSect="00C22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66FA1"/>
    <w:rsid w:val="000007B9"/>
    <w:rsid w:val="000016AC"/>
    <w:rsid w:val="00002370"/>
    <w:rsid w:val="00002739"/>
    <w:rsid w:val="00002ACB"/>
    <w:rsid w:val="00002F0E"/>
    <w:rsid w:val="00004AB3"/>
    <w:rsid w:val="00006DB4"/>
    <w:rsid w:val="00007898"/>
    <w:rsid w:val="00010F24"/>
    <w:rsid w:val="000117D3"/>
    <w:rsid w:val="00011D97"/>
    <w:rsid w:val="000134F4"/>
    <w:rsid w:val="000134FB"/>
    <w:rsid w:val="00013A26"/>
    <w:rsid w:val="000140FF"/>
    <w:rsid w:val="00023A58"/>
    <w:rsid w:val="00025194"/>
    <w:rsid w:val="00030060"/>
    <w:rsid w:val="0003012F"/>
    <w:rsid w:val="0003036F"/>
    <w:rsid w:val="000303E3"/>
    <w:rsid w:val="00030FCA"/>
    <w:rsid w:val="00031E21"/>
    <w:rsid w:val="00032E98"/>
    <w:rsid w:val="00033D27"/>
    <w:rsid w:val="00034949"/>
    <w:rsid w:val="00036FF6"/>
    <w:rsid w:val="00037245"/>
    <w:rsid w:val="00041C21"/>
    <w:rsid w:val="00042780"/>
    <w:rsid w:val="00043315"/>
    <w:rsid w:val="00044E5A"/>
    <w:rsid w:val="00046D7C"/>
    <w:rsid w:val="000513DA"/>
    <w:rsid w:val="000518F5"/>
    <w:rsid w:val="000526B5"/>
    <w:rsid w:val="00053616"/>
    <w:rsid w:val="00053D59"/>
    <w:rsid w:val="000559B2"/>
    <w:rsid w:val="00056631"/>
    <w:rsid w:val="0005703E"/>
    <w:rsid w:val="0006036F"/>
    <w:rsid w:val="000607A5"/>
    <w:rsid w:val="0006293C"/>
    <w:rsid w:val="00064B61"/>
    <w:rsid w:val="000660AE"/>
    <w:rsid w:val="00066C97"/>
    <w:rsid w:val="00067B2E"/>
    <w:rsid w:val="00067F19"/>
    <w:rsid w:val="00071D22"/>
    <w:rsid w:val="00073ACC"/>
    <w:rsid w:val="00074F39"/>
    <w:rsid w:val="000752EF"/>
    <w:rsid w:val="000757C1"/>
    <w:rsid w:val="00075DF2"/>
    <w:rsid w:val="00076F10"/>
    <w:rsid w:val="0007710F"/>
    <w:rsid w:val="000810E7"/>
    <w:rsid w:val="00081CC6"/>
    <w:rsid w:val="000821FC"/>
    <w:rsid w:val="000827C9"/>
    <w:rsid w:val="00082FE2"/>
    <w:rsid w:val="00083A44"/>
    <w:rsid w:val="00087823"/>
    <w:rsid w:val="00087B96"/>
    <w:rsid w:val="00090E58"/>
    <w:rsid w:val="000911A2"/>
    <w:rsid w:val="0009276C"/>
    <w:rsid w:val="00092FCA"/>
    <w:rsid w:val="00093201"/>
    <w:rsid w:val="0009329D"/>
    <w:rsid w:val="00093921"/>
    <w:rsid w:val="00093F76"/>
    <w:rsid w:val="00094504"/>
    <w:rsid w:val="00094D2C"/>
    <w:rsid w:val="0009779C"/>
    <w:rsid w:val="000A0323"/>
    <w:rsid w:val="000A0AD2"/>
    <w:rsid w:val="000A0E1D"/>
    <w:rsid w:val="000A0E49"/>
    <w:rsid w:val="000A19A1"/>
    <w:rsid w:val="000A1DCF"/>
    <w:rsid w:val="000A2EE8"/>
    <w:rsid w:val="000A3CB6"/>
    <w:rsid w:val="000A51D4"/>
    <w:rsid w:val="000A5ACA"/>
    <w:rsid w:val="000A6132"/>
    <w:rsid w:val="000A61D7"/>
    <w:rsid w:val="000A7EAF"/>
    <w:rsid w:val="000B0647"/>
    <w:rsid w:val="000B0657"/>
    <w:rsid w:val="000B071A"/>
    <w:rsid w:val="000B21A1"/>
    <w:rsid w:val="000B3908"/>
    <w:rsid w:val="000B41EE"/>
    <w:rsid w:val="000B4D99"/>
    <w:rsid w:val="000B5498"/>
    <w:rsid w:val="000B5A9C"/>
    <w:rsid w:val="000B5B51"/>
    <w:rsid w:val="000C02B2"/>
    <w:rsid w:val="000C1109"/>
    <w:rsid w:val="000C122C"/>
    <w:rsid w:val="000C2DD1"/>
    <w:rsid w:val="000C33D3"/>
    <w:rsid w:val="000C34E3"/>
    <w:rsid w:val="000C494B"/>
    <w:rsid w:val="000C5147"/>
    <w:rsid w:val="000C597E"/>
    <w:rsid w:val="000C5BB9"/>
    <w:rsid w:val="000C7A64"/>
    <w:rsid w:val="000D0852"/>
    <w:rsid w:val="000D0A5B"/>
    <w:rsid w:val="000D0C10"/>
    <w:rsid w:val="000D1FBB"/>
    <w:rsid w:val="000D3050"/>
    <w:rsid w:val="000D3133"/>
    <w:rsid w:val="000D4B83"/>
    <w:rsid w:val="000D5489"/>
    <w:rsid w:val="000D5F37"/>
    <w:rsid w:val="000D682E"/>
    <w:rsid w:val="000E04E9"/>
    <w:rsid w:val="000E092F"/>
    <w:rsid w:val="000E1192"/>
    <w:rsid w:val="000E1D1C"/>
    <w:rsid w:val="000E3FEA"/>
    <w:rsid w:val="000E61C2"/>
    <w:rsid w:val="000F2067"/>
    <w:rsid w:val="000F4448"/>
    <w:rsid w:val="000F6770"/>
    <w:rsid w:val="0010012D"/>
    <w:rsid w:val="0010067D"/>
    <w:rsid w:val="00100807"/>
    <w:rsid w:val="00101355"/>
    <w:rsid w:val="0010178D"/>
    <w:rsid w:val="00101B2D"/>
    <w:rsid w:val="001034E9"/>
    <w:rsid w:val="00103A64"/>
    <w:rsid w:val="0010465A"/>
    <w:rsid w:val="0010501C"/>
    <w:rsid w:val="00105378"/>
    <w:rsid w:val="00105D20"/>
    <w:rsid w:val="00110937"/>
    <w:rsid w:val="001129E4"/>
    <w:rsid w:val="00114222"/>
    <w:rsid w:val="00114313"/>
    <w:rsid w:val="00114C8D"/>
    <w:rsid w:val="00114F01"/>
    <w:rsid w:val="00115202"/>
    <w:rsid w:val="00115652"/>
    <w:rsid w:val="00115EA5"/>
    <w:rsid w:val="00116190"/>
    <w:rsid w:val="0012096D"/>
    <w:rsid w:val="00121FE4"/>
    <w:rsid w:val="00122C9E"/>
    <w:rsid w:val="00122D87"/>
    <w:rsid w:val="00124158"/>
    <w:rsid w:val="00125E13"/>
    <w:rsid w:val="00126B8C"/>
    <w:rsid w:val="00126DE5"/>
    <w:rsid w:val="0012764D"/>
    <w:rsid w:val="0012770B"/>
    <w:rsid w:val="00127F77"/>
    <w:rsid w:val="00130F49"/>
    <w:rsid w:val="00131E12"/>
    <w:rsid w:val="001331A5"/>
    <w:rsid w:val="00134560"/>
    <w:rsid w:val="00135E0B"/>
    <w:rsid w:val="00137A44"/>
    <w:rsid w:val="00137A9F"/>
    <w:rsid w:val="00137AF7"/>
    <w:rsid w:val="0014052C"/>
    <w:rsid w:val="00140EC2"/>
    <w:rsid w:val="0014125B"/>
    <w:rsid w:val="001436B4"/>
    <w:rsid w:val="00143D12"/>
    <w:rsid w:val="00143F67"/>
    <w:rsid w:val="0014428D"/>
    <w:rsid w:val="001442F8"/>
    <w:rsid w:val="00144902"/>
    <w:rsid w:val="001455E1"/>
    <w:rsid w:val="00151E05"/>
    <w:rsid w:val="001526BE"/>
    <w:rsid w:val="00152FBC"/>
    <w:rsid w:val="00160458"/>
    <w:rsid w:val="00160D6F"/>
    <w:rsid w:val="00163F38"/>
    <w:rsid w:val="001656A1"/>
    <w:rsid w:val="001657F6"/>
    <w:rsid w:val="0016697B"/>
    <w:rsid w:val="00167D60"/>
    <w:rsid w:val="001702BF"/>
    <w:rsid w:val="0017116E"/>
    <w:rsid w:val="00171740"/>
    <w:rsid w:val="00172E8D"/>
    <w:rsid w:val="00173083"/>
    <w:rsid w:val="0017357C"/>
    <w:rsid w:val="00174070"/>
    <w:rsid w:val="0017495A"/>
    <w:rsid w:val="00174B5D"/>
    <w:rsid w:val="00175517"/>
    <w:rsid w:val="001778B7"/>
    <w:rsid w:val="00180499"/>
    <w:rsid w:val="00180B08"/>
    <w:rsid w:val="00180C99"/>
    <w:rsid w:val="00181136"/>
    <w:rsid w:val="001817B1"/>
    <w:rsid w:val="00184D72"/>
    <w:rsid w:val="00185031"/>
    <w:rsid w:val="00185820"/>
    <w:rsid w:val="0018647F"/>
    <w:rsid w:val="00186595"/>
    <w:rsid w:val="00190369"/>
    <w:rsid w:val="00190DBD"/>
    <w:rsid w:val="00191677"/>
    <w:rsid w:val="00193D40"/>
    <w:rsid w:val="00193E6E"/>
    <w:rsid w:val="001949DB"/>
    <w:rsid w:val="00194CFB"/>
    <w:rsid w:val="00194F79"/>
    <w:rsid w:val="001955BA"/>
    <w:rsid w:val="00195855"/>
    <w:rsid w:val="00195FD7"/>
    <w:rsid w:val="00197E9E"/>
    <w:rsid w:val="001A0F4C"/>
    <w:rsid w:val="001A3214"/>
    <w:rsid w:val="001A3754"/>
    <w:rsid w:val="001A442B"/>
    <w:rsid w:val="001A4D39"/>
    <w:rsid w:val="001A51FC"/>
    <w:rsid w:val="001A5A36"/>
    <w:rsid w:val="001A5C34"/>
    <w:rsid w:val="001A6E84"/>
    <w:rsid w:val="001A6EAA"/>
    <w:rsid w:val="001A7D6A"/>
    <w:rsid w:val="001B1FF1"/>
    <w:rsid w:val="001B4563"/>
    <w:rsid w:val="001B6209"/>
    <w:rsid w:val="001B72B3"/>
    <w:rsid w:val="001C11C0"/>
    <w:rsid w:val="001C1FFC"/>
    <w:rsid w:val="001C2778"/>
    <w:rsid w:val="001C3272"/>
    <w:rsid w:val="001C3770"/>
    <w:rsid w:val="001C44AB"/>
    <w:rsid w:val="001D0193"/>
    <w:rsid w:val="001D02DE"/>
    <w:rsid w:val="001D16E7"/>
    <w:rsid w:val="001D2553"/>
    <w:rsid w:val="001D2D61"/>
    <w:rsid w:val="001D3847"/>
    <w:rsid w:val="001D4F0C"/>
    <w:rsid w:val="001D5BBC"/>
    <w:rsid w:val="001E10E8"/>
    <w:rsid w:val="001E17A3"/>
    <w:rsid w:val="001E1C6D"/>
    <w:rsid w:val="001E222C"/>
    <w:rsid w:val="001E361F"/>
    <w:rsid w:val="001E3906"/>
    <w:rsid w:val="001E585C"/>
    <w:rsid w:val="001E588E"/>
    <w:rsid w:val="001E5E72"/>
    <w:rsid w:val="001E7042"/>
    <w:rsid w:val="001E73D9"/>
    <w:rsid w:val="001F0A71"/>
    <w:rsid w:val="001F2408"/>
    <w:rsid w:val="001F3A86"/>
    <w:rsid w:val="001F5979"/>
    <w:rsid w:val="001F65A1"/>
    <w:rsid w:val="0020032E"/>
    <w:rsid w:val="00201A40"/>
    <w:rsid w:val="002025E6"/>
    <w:rsid w:val="00202ED1"/>
    <w:rsid w:val="00203316"/>
    <w:rsid w:val="00203C97"/>
    <w:rsid w:val="00213EE4"/>
    <w:rsid w:val="002206EC"/>
    <w:rsid w:val="00220AD4"/>
    <w:rsid w:val="00222A14"/>
    <w:rsid w:val="002243A6"/>
    <w:rsid w:val="0022470A"/>
    <w:rsid w:val="00224714"/>
    <w:rsid w:val="0022499B"/>
    <w:rsid w:val="0022546B"/>
    <w:rsid w:val="002258C0"/>
    <w:rsid w:val="00225A9F"/>
    <w:rsid w:val="002261CB"/>
    <w:rsid w:val="00226EF1"/>
    <w:rsid w:val="002339A4"/>
    <w:rsid w:val="002340FF"/>
    <w:rsid w:val="00235D04"/>
    <w:rsid w:val="00236F13"/>
    <w:rsid w:val="00240447"/>
    <w:rsid w:val="00240934"/>
    <w:rsid w:val="00240F72"/>
    <w:rsid w:val="002430EC"/>
    <w:rsid w:val="00243A25"/>
    <w:rsid w:val="00243BF8"/>
    <w:rsid w:val="00243CBF"/>
    <w:rsid w:val="00243CCC"/>
    <w:rsid w:val="002451A1"/>
    <w:rsid w:val="00246789"/>
    <w:rsid w:val="0024688C"/>
    <w:rsid w:val="00247707"/>
    <w:rsid w:val="00247A49"/>
    <w:rsid w:val="00251AEA"/>
    <w:rsid w:val="002556CF"/>
    <w:rsid w:val="002559DA"/>
    <w:rsid w:val="00257217"/>
    <w:rsid w:val="002573EA"/>
    <w:rsid w:val="00261BD0"/>
    <w:rsid w:val="00262503"/>
    <w:rsid w:val="00262EA9"/>
    <w:rsid w:val="00263D42"/>
    <w:rsid w:val="0026656A"/>
    <w:rsid w:val="00266810"/>
    <w:rsid w:val="0026749A"/>
    <w:rsid w:val="00267B35"/>
    <w:rsid w:val="00274D45"/>
    <w:rsid w:val="00275926"/>
    <w:rsid w:val="00275B26"/>
    <w:rsid w:val="00280661"/>
    <w:rsid w:val="00281256"/>
    <w:rsid w:val="00281D80"/>
    <w:rsid w:val="00282F7D"/>
    <w:rsid w:val="00284FCE"/>
    <w:rsid w:val="002864CE"/>
    <w:rsid w:val="00291E6A"/>
    <w:rsid w:val="002926AD"/>
    <w:rsid w:val="002964B4"/>
    <w:rsid w:val="002A0051"/>
    <w:rsid w:val="002A11F6"/>
    <w:rsid w:val="002A167F"/>
    <w:rsid w:val="002A19D4"/>
    <w:rsid w:val="002A2007"/>
    <w:rsid w:val="002A3362"/>
    <w:rsid w:val="002A38AB"/>
    <w:rsid w:val="002A395D"/>
    <w:rsid w:val="002A44C6"/>
    <w:rsid w:val="002A468C"/>
    <w:rsid w:val="002A7CD0"/>
    <w:rsid w:val="002B111B"/>
    <w:rsid w:val="002B3F1C"/>
    <w:rsid w:val="002B4FA8"/>
    <w:rsid w:val="002B7823"/>
    <w:rsid w:val="002C3BF6"/>
    <w:rsid w:val="002C3DE7"/>
    <w:rsid w:val="002C4340"/>
    <w:rsid w:val="002C5671"/>
    <w:rsid w:val="002D44C0"/>
    <w:rsid w:val="002D4C03"/>
    <w:rsid w:val="002D59F7"/>
    <w:rsid w:val="002D78F1"/>
    <w:rsid w:val="002D7B0D"/>
    <w:rsid w:val="002E083B"/>
    <w:rsid w:val="002E115A"/>
    <w:rsid w:val="002E245E"/>
    <w:rsid w:val="002E32E6"/>
    <w:rsid w:val="002E3AB4"/>
    <w:rsid w:val="002E3D5B"/>
    <w:rsid w:val="002E3F1A"/>
    <w:rsid w:val="002E52BD"/>
    <w:rsid w:val="002E53A4"/>
    <w:rsid w:val="002E55AD"/>
    <w:rsid w:val="002E690B"/>
    <w:rsid w:val="002E6CCA"/>
    <w:rsid w:val="002E6D8A"/>
    <w:rsid w:val="002E7F05"/>
    <w:rsid w:val="002E7F9B"/>
    <w:rsid w:val="002F0495"/>
    <w:rsid w:val="002F0878"/>
    <w:rsid w:val="002F10A8"/>
    <w:rsid w:val="002F1915"/>
    <w:rsid w:val="002F28CC"/>
    <w:rsid w:val="002F31E6"/>
    <w:rsid w:val="002F3C6A"/>
    <w:rsid w:val="002F3D8D"/>
    <w:rsid w:val="002F6A0B"/>
    <w:rsid w:val="002F706D"/>
    <w:rsid w:val="002F707E"/>
    <w:rsid w:val="002F722C"/>
    <w:rsid w:val="00301F8A"/>
    <w:rsid w:val="00301FCD"/>
    <w:rsid w:val="003020B7"/>
    <w:rsid w:val="0030333E"/>
    <w:rsid w:val="00304EB4"/>
    <w:rsid w:val="00306980"/>
    <w:rsid w:val="00311885"/>
    <w:rsid w:val="003126B6"/>
    <w:rsid w:val="00312792"/>
    <w:rsid w:val="0031312D"/>
    <w:rsid w:val="00316116"/>
    <w:rsid w:val="00321403"/>
    <w:rsid w:val="0032315C"/>
    <w:rsid w:val="003231C0"/>
    <w:rsid w:val="00324668"/>
    <w:rsid w:val="003246C0"/>
    <w:rsid w:val="00324B17"/>
    <w:rsid w:val="0032508D"/>
    <w:rsid w:val="00325224"/>
    <w:rsid w:val="00325E1E"/>
    <w:rsid w:val="003263FC"/>
    <w:rsid w:val="00327F75"/>
    <w:rsid w:val="0033057D"/>
    <w:rsid w:val="00331D81"/>
    <w:rsid w:val="00331FB1"/>
    <w:rsid w:val="0033306D"/>
    <w:rsid w:val="00333A1E"/>
    <w:rsid w:val="003345B4"/>
    <w:rsid w:val="0033693F"/>
    <w:rsid w:val="00336B53"/>
    <w:rsid w:val="00337A1E"/>
    <w:rsid w:val="00341DD4"/>
    <w:rsid w:val="003429A6"/>
    <w:rsid w:val="00343B9B"/>
    <w:rsid w:val="00343CB7"/>
    <w:rsid w:val="00344C20"/>
    <w:rsid w:val="00344EDC"/>
    <w:rsid w:val="00345FEC"/>
    <w:rsid w:val="003463E0"/>
    <w:rsid w:val="003479C5"/>
    <w:rsid w:val="00347AEB"/>
    <w:rsid w:val="003504A5"/>
    <w:rsid w:val="00350D3F"/>
    <w:rsid w:val="00351CB9"/>
    <w:rsid w:val="0035488C"/>
    <w:rsid w:val="003557B7"/>
    <w:rsid w:val="00356370"/>
    <w:rsid w:val="00357AF4"/>
    <w:rsid w:val="00362940"/>
    <w:rsid w:val="00363C5F"/>
    <w:rsid w:val="0036409B"/>
    <w:rsid w:val="00365B50"/>
    <w:rsid w:val="00365CF6"/>
    <w:rsid w:val="00367416"/>
    <w:rsid w:val="0036797D"/>
    <w:rsid w:val="00367DB1"/>
    <w:rsid w:val="00370CAB"/>
    <w:rsid w:val="0037377C"/>
    <w:rsid w:val="00374202"/>
    <w:rsid w:val="0037535A"/>
    <w:rsid w:val="00376883"/>
    <w:rsid w:val="003774BE"/>
    <w:rsid w:val="003802BA"/>
    <w:rsid w:val="00380406"/>
    <w:rsid w:val="003811BB"/>
    <w:rsid w:val="00382357"/>
    <w:rsid w:val="00384303"/>
    <w:rsid w:val="003854B7"/>
    <w:rsid w:val="00387FAB"/>
    <w:rsid w:val="003911FC"/>
    <w:rsid w:val="0039137D"/>
    <w:rsid w:val="00391544"/>
    <w:rsid w:val="00392B6E"/>
    <w:rsid w:val="003942A9"/>
    <w:rsid w:val="003949DE"/>
    <w:rsid w:val="0039696F"/>
    <w:rsid w:val="00396B33"/>
    <w:rsid w:val="003A39EC"/>
    <w:rsid w:val="003A4CBC"/>
    <w:rsid w:val="003A5751"/>
    <w:rsid w:val="003A6961"/>
    <w:rsid w:val="003A7AA6"/>
    <w:rsid w:val="003B08BD"/>
    <w:rsid w:val="003B1C81"/>
    <w:rsid w:val="003B212F"/>
    <w:rsid w:val="003B42B2"/>
    <w:rsid w:val="003B6725"/>
    <w:rsid w:val="003B7408"/>
    <w:rsid w:val="003C0575"/>
    <w:rsid w:val="003C083F"/>
    <w:rsid w:val="003C087A"/>
    <w:rsid w:val="003C0F9B"/>
    <w:rsid w:val="003C1626"/>
    <w:rsid w:val="003C1865"/>
    <w:rsid w:val="003C1CB8"/>
    <w:rsid w:val="003C3426"/>
    <w:rsid w:val="003C469D"/>
    <w:rsid w:val="003C4C25"/>
    <w:rsid w:val="003C5DF6"/>
    <w:rsid w:val="003C62C5"/>
    <w:rsid w:val="003C73C0"/>
    <w:rsid w:val="003C756B"/>
    <w:rsid w:val="003C7683"/>
    <w:rsid w:val="003D198F"/>
    <w:rsid w:val="003D2670"/>
    <w:rsid w:val="003D27B2"/>
    <w:rsid w:val="003D2D54"/>
    <w:rsid w:val="003D318B"/>
    <w:rsid w:val="003D3422"/>
    <w:rsid w:val="003D3776"/>
    <w:rsid w:val="003D37AC"/>
    <w:rsid w:val="003D4CBB"/>
    <w:rsid w:val="003D6549"/>
    <w:rsid w:val="003D6F9B"/>
    <w:rsid w:val="003D7102"/>
    <w:rsid w:val="003E017D"/>
    <w:rsid w:val="003E0B71"/>
    <w:rsid w:val="003E1F35"/>
    <w:rsid w:val="003E2999"/>
    <w:rsid w:val="003E31CD"/>
    <w:rsid w:val="003E454C"/>
    <w:rsid w:val="003E6AA8"/>
    <w:rsid w:val="003E799A"/>
    <w:rsid w:val="003F102A"/>
    <w:rsid w:val="003F1BBC"/>
    <w:rsid w:val="003F1D98"/>
    <w:rsid w:val="003F44B7"/>
    <w:rsid w:val="003F62FF"/>
    <w:rsid w:val="003F6AF7"/>
    <w:rsid w:val="003F6D68"/>
    <w:rsid w:val="003F70BF"/>
    <w:rsid w:val="00400939"/>
    <w:rsid w:val="00400E1B"/>
    <w:rsid w:val="00401B5B"/>
    <w:rsid w:val="00404F40"/>
    <w:rsid w:val="00405E5C"/>
    <w:rsid w:val="00405E65"/>
    <w:rsid w:val="0040643D"/>
    <w:rsid w:val="004108F3"/>
    <w:rsid w:val="00410C6C"/>
    <w:rsid w:val="004137AB"/>
    <w:rsid w:val="00415783"/>
    <w:rsid w:val="00415828"/>
    <w:rsid w:val="004172E9"/>
    <w:rsid w:val="004202EC"/>
    <w:rsid w:val="004213A4"/>
    <w:rsid w:val="00422323"/>
    <w:rsid w:val="004229FF"/>
    <w:rsid w:val="00422BDA"/>
    <w:rsid w:val="00424AD6"/>
    <w:rsid w:val="00427958"/>
    <w:rsid w:val="00430855"/>
    <w:rsid w:val="004308A3"/>
    <w:rsid w:val="00430C23"/>
    <w:rsid w:val="004317E5"/>
    <w:rsid w:val="00434DC0"/>
    <w:rsid w:val="00434E8D"/>
    <w:rsid w:val="0043637A"/>
    <w:rsid w:val="00436C66"/>
    <w:rsid w:val="00442EFE"/>
    <w:rsid w:val="004430EF"/>
    <w:rsid w:val="00443D93"/>
    <w:rsid w:val="00445043"/>
    <w:rsid w:val="00445D2D"/>
    <w:rsid w:val="00446BC4"/>
    <w:rsid w:val="00447405"/>
    <w:rsid w:val="00447DE0"/>
    <w:rsid w:val="00451199"/>
    <w:rsid w:val="00452D1D"/>
    <w:rsid w:val="00453706"/>
    <w:rsid w:val="004545A4"/>
    <w:rsid w:val="0045465F"/>
    <w:rsid w:val="004546FD"/>
    <w:rsid w:val="004547C2"/>
    <w:rsid w:val="0045529D"/>
    <w:rsid w:val="004576AF"/>
    <w:rsid w:val="00457B96"/>
    <w:rsid w:val="00460043"/>
    <w:rsid w:val="004604C6"/>
    <w:rsid w:val="004607A2"/>
    <w:rsid w:val="00463069"/>
    <w:rsid w:val="004652E8"/>
    <w:rsid w:val="004677B8"/>
    <w:rsid w:val="00467C01"/>
    <w:rsid w:val="00467D22"/>
    <w:rsid w:val="004710FF"/>
    <w:rsid w:val="00471D5B"/>
    <w:rsid w:val="004748E1"/>
    <w:rsid w:val="004750B5"/>
    <w:rsid w:val="00475623"/>
    <w:rsid w:val="0047563E"/>
    <w:rsid w:val="004812A0"/>
    <w:rsid w:val="00481C1F"/>
    <w:rsid w:val="004823D1"/>
    <w:rsid w:val="0048251D"/>
    <w:rsid w:val="00483A20"/>
    <w:rsid w:val="004879C2"/>
    <w:rsid w:val="00487F61"/>
    <w:rsid w:val="00490919"/>
    <w:rsid w:val="004915D7"/>
    <w:rsid w:val="00491A64"/>
    <w:rsid w:val="00491DD1"/>
    <w:rsid w:val="00493653"/>
    <w:rsid w:val="00496AE8"/>
    <w:rsid w:val="004A0F4D"/>
    <w:rsid w:val="004A0FA9"/>
    <w:rsid w:val="004A5220"/>
    <w:rsid w:val="004A6924"/>
    <w:rsid w:val="004B1F7A"/>
    <w:rsid w:val="004B28DE"/>
    <w:rsid w:val="004B4604"/>
    <w:rsid w:val="004B4E39"/>
    <w:rsid w:val="004B5251"/>
    <w:rsid w:val="004B6E44"/>
    <w:rsid w:val="004B705C"/>
    <w:rsid w:val="004B76BA"/>
    <w:rsid w:val="004C0A02"/>
    <w:rsid w:val="004C0C94"/>
    <w:rsid w:val="004C0D47"/>
    <w:rsid w:val="004C2143"/>
    <w:rsid w:val="004C28A2"/>
    <w:rsid w:val="004C37A2"/>
    <w:rsid w:val="004C46AD"/>
    <w:rsid w:val="004C5C49"/>
    <w:rsid w:val="004C6A90"/>
    <w:rsid w:val="004C6D30"/>
    <w:rsid w:val="004C7606"/>
    <w:rsid w:val="004D13D2"/>
    <w:rsid w:val="004D1BBA"/>
    <w:rsid w:val="004D2ED6"/>
    <w:rsid w:val="004D4D59"/>
    <w:rsid w:val="004D6B53"/>
    <w:rsid w:val="004D6C4F"/>
    <w:rsid w:val="004D7B3B"/>
    <w:rsid w:val="004E0B94"/>
    <w:rsid w:val="004E14CD"/>
    <w:rsid w:val="004E2137"/>
    <w:rsid w:val="004E303B"/>
    <w:rsid w:val="004E6378"/>
    <w:rsid w:val="004E6894"/>
    <w:rsid w:val="004E6DA1"/>
    <w:rsid w:val="004F049E"/>
    <w:rsid w:val="004F0640"/>
    <w:rsid w:val="004F0A15"/>
    <w:rsid w:val="004F14FE"/>
    <w:rsid w:val="004F1529"/>
    <w:rsid w:val="004F2EA1"/>
    <w:rsid w:val="004F59ED"/>
    <w:rsid w:val="004F69C1"/>
    <w:rsid w:val="004F7AE2"/>
    <w:rsid w:val="00500C70"/>
    <w:rsid w:val="0050355B"/>
    <w:rsid w:val="00503DFF"/>
    <w:rsid w:val="00504992"/>
    <w:rsid w:val="0051027F"/>
    <w:rsid w:val="00513596"/>
    <w:rsid w:val="005140F8"/>
    <w:rsid w:val="00514CCB"/>
    <w:rsid w:val="00514E1D"/>
    <w:rsid w:val="005154CB"/>
    <w:rsid w:val="00515948"/>
    <w:rsid w:val="00517082"/>
    <w:rsid w:val="00517172"/>
    <w:rsid w:val="00517300"/>
    <w:rsid w:val="0052078B"/>
    <w:rsid w:val="00521704"/>
    <w:rsid w:val="00522032"/>
    <w:rsid w:val="0052399D"/>
    <w:rsid w:val="005240B7"/>
    <w:rsid w:val="00525A1A"/>
    <w:rsid w:val="00526788"/>
    <w:rsid w:val="00527323"/>
    <w:rsid w:val="00527C2A"/>
    <w:rsid w:val="00531CBE"/>
    <w:rsid w:val="00535DBE"/>
    <w:rsid w:val="0053705A"/>
    <w:rsid w:val="00537117"/>
    <w:rsid w:val="005373BA"/>
    <w:rsid w:val="005375C5"/>
    <w:rsid w:val="005376EB"/>
    <w:rsid w:val="00537C42"/>
    <w:rsid w:val="00537CFA"/>
    <w:rsid w:val="00540080"/>
    <w:rsid w:val="005406E0"/>
    <w:rsid w:val="005409C1"/>
    <w:rsid w:val="0054187A"/>
    <w:rsid w:val="00545B59"/>
    <w:rsid w:val="00545C55"/>
    <w:rsid w:val="00546B90"/>
    <w:rsid w:val="00546F16"/>
    <w:rsid w:val="00546F40"/>
    <w:rsid w:val="005477D6"/>
    <w:rsid w:val="00547AEB"/>
    <w:rsid w:val="00547B3A"/>
    <w:rsid w:val="005519C7"/>
    <w:rsid w:val="0055248F"/>
    <w:rsid w:val="005535AA"/>
    <w:rsid w:val="00554A8D"/>
    <w:rsid w:val="00555142"/>
    <w:rsid w:val="005552A0"/>
    <w:rsid w:val="0055579C"/>
    <w:rsid w:val="00555E4B"/>
    <w:rsid w:val="0055617C"/>
    <w:rsid w:val="00556CBE"/>
    <w:rsid w:val="00556CD0"/>
    <w:rsid w:val="00557B4F"/>
    <w:rsid w:val="00557CAF"/>
    <w:rsid w:val="005601AC"/>
    <w:rsid w:val="00560C0C"/>
    <w:rsid w:val="00561D4B"/>
    <w:rsid w:val="00562451"/>
    <w:rsid w:val="005635A8"/>
    <w:rsid w:val="005650ED"/>
    <w:rsid w:val="00565275"/>
    <w:rsid w:val="00565294"/>
    <w:rsid w:val="00565E63"/>
    <w:rsid w:val="0056631B"/>
    <w:rsid w:val="00566E4C"/>
    <w:rsid w:val="00566F5C"/>
    <w:rsid w:val="00567959"/>
    <w:rsid w:val="00571908"/>
    <w:rsid w:val="00572064"/>
    <w:rsid w:val="0057301D"/>
    <w:rsid w:val="005744D3"/>
    <w:rsid w:val="00576C80"/>
    <w:rsid w:val="005821C5"/>
    <w:rsid w:val="0058426B"/>
    <w:rsid w:val="00584326"/>
    <w:rsid w:val="00584746"/>
    <w:rsid w:val="005857EA"/>
    <w:rsid w:val="00586956"/>
    <w:rsid w:val="00590316"/>
    <w:rsid w:val="0059075C"/>
    <w:rsid w:val="00591CCE"/>
    <w:rsid w:val="00592C48"/>
    <w:rsid w:val="00595E42"/>
    <w:rsid w:val="00595E81"/>
    <w:rsid w:val="0059624D"/>
    <w:rsid w:val="00596E01"/>
    <w:rsid w:val="005A1F78"/>
    <w:rsid w:val="005A34C5"/>
    <w:rsid w:val="005A73A9"/>
    <w:rsid w:val="005A7BEF"/>
    <w:rsid w:val="005B3469"/>
    <w:rsid w:val="005B4058"/>
    <w:rsid w:val="005B6DBB"/>
    <w:rsid w:val="005C185C"/>
    <w:rsid w:val="005C1CA7"/>
    <w:rsid w:val="005C2A46"/>
    <w:rsid w:val="005C2B3D"/>
    <w:rsid w:val="005C3063"/>
    <w:rsid w:val="005C43CA"/>
    <w:rsid w:val="005C4A76"/>
    <w:rsid w:val="005C7AF2"/>
    <w:rsid w:val="005D14BB"/>
    <w:rsid w:val="005D21F9"/>
    <w:rsid w:val="005D310F"/>
    <w:rsid w:val="005D43E9"/>
    <w:rsid w:val="005D4C6E"/>
    <w:rsid w:val="005D6227"/>
    <w:rsid w:val="005D69B0"/>
    <w:rsid w:val="005D6F95"/>
    <w:rsid w:val="005E1420"/>
    <w:rsid w:val="005E16CC"/>
    <w:rsid w:val="005E493B"/>
    <w:rsid w:val="005E63A0"/>
    <w:rsid w:val="005E6419"/>
    <w:rsid w:val="005F0F71"/>
    <w:rsid w:val="005F2EF4"/>
    <w:rsid w:val="005F37C5"/>
    <w:rsid w:val="005F4EA0"/>
    <w:rsid w:val="005F4FFB"/>
    <w:rsid w:val="005F5799"/>
    <w:rsid w:val="005F7281"/>
    <w:rsid w:val="0060023A"/>
    <w:rsid w:val="0060201F"/>
    <w:rsid w:val="0060259B"/>
    <w:rsid w:val="00602C36"/>
    <w:rsid w:val="0060308C"/>
    <w:rsid w:val="006036F6"/>
    <w:rsid w:val="00603E60"/>
    <w:rsid w:val="00604304"/>
    <w:rsid w:val="00604753"/>
    <w:rsid w:val="00606E7E"/>
    <w:rsid w:val="00607A1F"/>
    <w:rsid w:val="006123A5"/>
    <w:rsid w:val="00613B54"/>
    <w:rsid w:val="00616971"/>
    <w:rsid w:val="00617D94"/>
    <w:rsid w:val="00620387"/>
    <w:rsid w:val="00620ADA"/>
    <w:rsid w:val="00620C45"/>
    <w:rsid w:val="00621C3A"/>
    <w:rsid w:val="006224D1"/>
    <w:rsid w:val="006308DB"/>
    <w:rsid w:val="00630A55"/>
    <w:rsid w:val="00632E1F"/>
    <w:rsid w:val="006333D1"/>
    <w:rsid w:val="006347B4"/>
    <w:rsid w:val="00634D19"/>
    <w:rsid w:val="006351F8"/>
    <w:rsid w:val="0063599C"/>
    <w:rsid w:val="00636A2B"/>
    <w:rsid w:val="00636DA2"/>
    <w:rsid w:val="00636F18"/>
    <w:rsid w:val="00636FC0"/>
    <w:rsid w:val="00637B83"/>
    <w:rsid w:val="00637C04"/>
    <w:rsid w:val="006414DC"/>
    <w:rsid w:val="006415EB"/>
    <w:rsid w:val="006425BD"/>
    <w:rsid w:val="00644762"/>
    <w:rsid w:val="006452AC"/>
    <w:rsid w:val="00645EE9"/>
    <w:rsid w:val="00647636"/>
    <w:rsid w:val="00651837"/>
    <w:rsid w:val="00653F77"/>
    <w:rsid w:val="00656436"/>
    <w:rsid w:val="0065679D"/>
    <w:rsid w:val="00660908"/>
    <w:rsid w:val="00661312"/>
    <w:rsid w:val="00661582"/>
    <w:rsid w:val="006622BA"/>
    <w:rsid w:val="00666D13"/>
    <w:rsid w:val="00667F3D"/>
    <w:rsid w:val="006700E9"/>
    <w:rsid w:val="00670EE0"/>
    <w:rsid w:val="006717E5"/>
    <w:rsid w:val="00671C04"/>
    <w:rsid w:val="006727C4"/>
    <w:rsid w:val="006736D5"/>
    <w:rsid w:val="006736FE"/>
    <w:rsid w:val="00673F6A"/>
    <w:rsid w:val="00674B8D"/>
    <w:rsid w:val="006755A9"/>
    <w:rsid w:val="00676CB2"/>
    <w:rsid w:val="00677ACD"/>
    <w:rsid w:val="00680A8B"/>
    <w:rsid w:val="00682279"/>
    <w:rsid w:val="00682EC2"/>
    <w:rsid w:val="00684427"/>
    <w:rsid w:val="00686183"/>
    <w:rsid w:val="00692E76"/>
    <w:rsid w:val="0069325A"/>
    <w:rsid w:val="00693B12"/>
    <w:rsid w:val="00694510"/>
    <w:rsid w:val="00696ACE"/>
    <w:rsid w:val="006977BC"/>
    <w:rsid w:val="006A00E3"/>
    <w:rsid w:val="006A0830"/>
    <w:rsid w:val="006A0876"/>
    <w:rsid w:val="006A4254"/>
    <w:rsid w:val="006A5183"/>
    <w:rsid w:val="006A5426"/>
    <w:rsid w:val="006A549A"/>
    <w:rsid w:val="006A59C8"/>
    <w:rsid w:val="006A5C93"/>
    <w:rsid w:val="006B0CA0"/>
    <w:rsid w:val="006B2E18"/>
    <w:rsid w:val="006B339E"/>
    <w:rsid w:val="006B356F"/>
    <w:rsid w:val="006B3C9B"/>
    <w:rsid w:val="006B4018"/>
    <w:rsid w:val="006C0EF0"/>
    <w:rsid w:val="006C18C6"/>
    <w:rsid w:val="006C3C54"/>
    <w:rsid w:val="006C5B77"/>
    <w:rsid w:val="006C6F21"/>
    <w:rsid w:val="006D0181"/>
    <w:rsid w:val="006D0EBF"/>
    <w:rsid w:val="006D14E3"/>
    <w:rsid w:val="006D28C3"/>
    <w:rsid w:val="006D3DCC"/>
    <w:rsid w:val="006D512F"/>
    <w:rsid w:val="006D603C"/>
    <w:rsid w:val="006D6E62"/>
    <w:rsid w:val="006D7B0D"/>
    <w:rsid w:val="006E23CA"/>
    <w:rsid w:val="006E4BC3"/>
    <w:rsid w:val="006E5897"/>
    <w:rsid w:val="006E5B82"/>
    <w:rsid w:val="006E6CA0"/>
    <w:rsid w:val="006E7B28"/>
    <w:rsid w:val="006F037D"/>
    <w:rsid w:val="006F244B"/>
    <w:rsid w:val="006F4011"/>
    <w:rsid w:val="006F4900"/>
    <w:rsid w:val="006F4F05"/>
    <w:rsid w:val="006F531F"/>
    <w:rsid w:val="007009A5"/>
    <w:rsid w:val="00702FDC"/>
    <w:rsid w:val="00703976"/>
    <w:rsid w:val="007042D6"/>
    <w:rsid w:val="00704374"/>
    <w:rsid w:val="00706265"/>
    <w:rsid w:val="007072C3"/>
    <w:rsid w:val="00711099"/>
    <w:rsid w:val="00711A14"/>
    <w:rsid w:val="00712296"/>
    <w:rsid w:val="00716753"/>
    <w:rsid w:val="00717334"/>
    <w:rsid w:val="007211C9"/>
    <w:rsid w:val="00721AFC"/>
    <w:rsid w:val="00721BA9"/>
    <w:rsid w:val="00723510"/>
    <w:rsid w:val="00724038"/>
    <w:rsid w:val="007246FF"/>
    <w:rsid w:val="00724CE1"/>
    <w:rsid w:val="00725BDA"/>
    <w:rsid w:val="00725CBB"/>
    <w:rsid w:val="007262C3"/>
    <w:rsid w:val="00726338"/>
    <w:rsid w:val="00726510"/>
    <w:rsid w:val="00726631"/>
    <w:rsid w:val="0072697F"/>
    <w:rsid w:val="00726A16"/>
    <w:rsid w:val="007274F9"/>
    <w:rsid w:val="00727B60"/>
    <w:rsid w:val="00727E91"/>
    <w:rsid w:val="007304EF"/>
    <w:rsid w:val="00731CB1"/>
    <w:rsid w:val="00731E8C"/>
    <w:rsid w:val="00732050"/>
    <w:rsid w:val="0073237D"/>
    <w:rsid w:val="0073579E"/>
    <w:rsid w:val="00735878"/>
    <w:rsid w:val="00735881"/>
    <w:rsid w:val="00737596"/>
    <w:rsid w:val="007408A8"/>
    <w:rsid w:val="0074102B"/>
    <w:rsid w:val="00741563"/>
    <w:rsid w:val="00741C6E"/>
    <w:rsid w:val="00741E9B"/>
    <w:rsid w:val="0074249A"/>
    <w:rsid w:val="00742C63"/>
    <w:rsid w:val="007445F2"/>
    <w:rsid w:val="00744825"/>
    <w:rsid w:val="0074530F"/>
    <w:rsid w:val="00746533"/>
    <w:rsid w:val="007500C2"/>
    <w:rsid w:val="007512FA"/>
    <w:rsid w:val="00753FFA"/>
    <w:rsid w:val="00754A5D"/>
    <w:rsid w:val="007553F4"/>
    <w:rsid w:val="00755458"/>
    <w:rsid w:val="0075687F"/>
    <w:rsid w:val="007568F5"/>
    <w:rsid w:val="00757245"/>
    <w:rsid w:val="0075794E"/>
    <w:rsid w:val="00757F40"/>
    <w:rsid w:val="007614A8"/>
    <w:rsid w:val="00761867"/>
    <w:rsid w:val="00761E1B"/>
    <w:rsid w:val="00762E05"/>
    <w:rsid w:val="007637FF"/>
    <w:rsid w:val="00763C27"/>
    <w:rsid w:val="007649A8"/>
    <w:rsid w:val="00764F22"/>
    <w:rsid w:val="00766F54"/>
    <w:rsid w:val="00767FA7"/>
    <w:rsid w:val="00770624"/>
    <w:rsid w:val="007709A0"/>
    <w:rsid w:val="00772851"/>
    <w:rsid w:val="00774E59"/>
    <w:rsid w:val="00774E7F"/>
    <w:rsid w:val="00781E80"/>
    <w:rsid w:val="00783DFB"/>
    <w:rsid w:val="007868B8"/>
    <w:rsid w:val="007906C1"/>
    <w:rsid w:val="00792384"/>
    <w:rsid w:val="00794B71"/>
    <w:rsid w:val="00796749"/>
    <w:rsid w:val="00796F4F"/>
    <w:rsid w:val="007A02DD"/>
    <w:rsid w:val="007A31FA"/>
    <w:rsid w:val="007A51F6"/>
    <w:rsid w:val="007B024B"/>
    <w:rsid w:val="007B1637"/>
    <w:rsid w:val="007B3498"/>
    <w:rsid w:val="007B3927"/>
    <w:rsid w:val="007B600D"/>
    <w:rsid w:val="007B61A3"/>
    <w:rsid w:val="007B7641"/>
    <w:rsid w:val="007C096A"/>
    <w:rsid w:val="007C3AB9"/>
    <w:rsid w:val="007C4A36"/>
    <w:rsid w:val="007C53C6"/>
    <w:rsid w:val="007D007E"/>
    <w:rsid w:val="007D0923"/>
    <w:rsid w:val="007D1E5B"/>
    <w:rsid w:val="007D59AF"/>
    <w:rsid w:val="007D5CD4"/>
    <w:rsid w:val="007D650A"/>
    <w:rsid w:val="007D6625"/>
    <w:rsid w:val="007D72C1"/>
    <w:rsid w:val="007D7923"/>
    <w:rsid w:val="007D7C2A"/>
    <w:rsid w:val="007E019D"/>
    <w:rsid w:val="007E04E1"/>
    <w:rsid w:val="007E2E6C"/>
    <w:rsid w:val="007E3884"/>
    <w:rsid w:val="007E4540"/>
    <w:rsid w:val="007E4ADF"/>
    <w:rsid w:val="007E7D41"/>
    <w:rsid w:val="007F0393"/>
    <w:rsid w:val="007F0AB4"/>
    <w:rsid w:val="007F1448"/>
    <w:rsid w:val="007F1CBC"/>
    <w:rsid w:val="007F2D44"/>
    <w:rsid w:val="007F3FAD"/>
    <w:rsid w:val="007F44AD"/>
    <w:rsid w:val="007F5B56"/>
    <w:rsid w:val="007F7857"/>
    <w:rsid w:val="007F78BB"/>
    <w:rsid w:val="008001B1"/>
    <w:rsid w:val="00801519"/>
    <w:rsid w:val="00807773"/>
    <w:rsid w:val="00810C11"/>
    <w:rsid w:val="00810EC2"/>
    <w:rsid w:val="008121F1"/>
    <w:rsid w:val="00813CBA"/>
    <w:rsid w:val="0081478C"/>
    <w:rsid w:val="00816303"/>
    <w:rsid w:val="008169E5"/>
    <w:rsid w:val="00817781"/>
    <w:rsid w:val="00820550"/>
    <w:rsid w:val="00820FDE"/>
    <w:rsid w:val="00823EC8"/>
    <w:rsid w:val="008248B2"/>
    <w:rsid w:val="00825D41"/>
    <w:rsid w:val="00826D61"/>
    <w:rsid w:val="00827EE8"/>
    <w:rsid w:val="008308FE"/>
    <w:rsid w:val="008328B1"/>
    <w:rsid w:val="00833455"/>
    <w:rsid w:val="008334CB"/>
    <w:rsid w:val="00833A0E"/>
    <w:rsid w:val="00834209"/>
    <w:rsid w:val="00835CB0"/>
    <w:rsid w:val="0083632B"/>
    <w:rsid w:val="00836829"/>
    <w:rsid w:val="008371C5"/>
    <w:rsid w:val="00840092"/>
    <w:rsid w:val="008414DE"/>
    <w:rsid w:val="00842F7A"/>
    <w:rsid w:val="008436B5"/>
    <w:rsid w:val="00846295"/>
    <w:rsid w:val="0084769F"/>
    <w:rsid w:val="00847B3D"/>
    <w:rsid w:val="008500D1"/>
    <w:rsid w:val="008505E7"/>
    <w:rsid w:val="00851234"/>
    <w:rsid w:val="0085154A"/>
    <w:rsid w:val="008516E3"/>
    <w:rsid w:val="00851CC0"/>
    <w:rsid w:val="00855077"/>
    <w:rsid w:val="0085567A"/>
    <w:rsid w:val="008560CE"/>
    <w:rsid w:val="00857265"/>
    <w:rsid w:val="00860A02"/>
    <w:rsid w:val="00860C01"/>
    <w:rsid w:val="00860D88"/>
    <w:rsid w:val="00861A1E"/>
    <w:rsid w:val="0086232C"/>
    <w:rsid w:val="0086279D"/>
    <w:rsid w:val="0086476A"/>
    <w:rsid w:val="00865279"/>
    <w:rsid w:val="00865E0C"/>
    <w:rsid w:val="00866709"/>
    <w:rsid w:val="00866E45"/>
    <w:rsid w:val="008671A0"/>
    <w:rsid w:val="00867CB9"/>
    <w:rsid w:val="00867F7E"/>
    <w:rsid w:val="008706BB"/>
    <w:rsid w:val="00870F7B"/>
    <w:rsid w:val="0087230D"/>
    <w:rsid w:val="008733FF"/>
    <w:rsid w:val="0087424B"/>
    <w:rsid w:val="00874423"/>
    <w:rsid w:val="00875451"/>
    <w:rsid w:val="00875D7D"/>
    <w:rsid w:val="00876998"/>
    <w:rsid w:val="00880103"/>
    <w:rsid w:val="00880B32"/>
    <w:rsid w:val="00880E15"/>
    <w:rsid w:val="00880ED4"/>
    <w:rsid w:val="00881271"/>
    <w:rsid w:val="00882DAD"/>
    <w:rsid w:val="00883942"/>
    <w:rsid w:val="00883DDB"/>
    <w:rsid w:val="0088486E"/>
    <w:rsid w:val="00885B43"/>
    <w:rsid w:val="00887C7A"/>
    <w:rsid w:val="00890175"/>
    <w:rsid w:val="00890418"/>
    <w:rsid w:val="00890DC5"/>
    <w:rsid w:val="00890DF2"/>
    <w:rsid w:val="00892AF5"/>
    <w:rsid w:val="00893807"/>
    <w:rsid w:val="00893831"/>
    <w:rsid w:val="008938D1"/>
    <w:rsid w:val="00894A80"/>
    <w:rsid w:val="008950DD"/>
    <w:rsid w:val="00895EC1"/>
    <w:rsid w:val="008A09C7"/>
    <w:rsid w:val="008A2E6B"/>
    <w:rsid w:val="008A3A04"/>
    <w:rsid w:val="008A4298"/>
    <w:rsid w:val="008A4790"/>
    <w:rsid w:val="008B112A"/>
    <w:rsid w:val="008B20F0"/>
    <w:rsid w:val="008B2183"/>
    <w:rsid w:val="008B3817"/>
    <w:rsid w:val="008B403D"/>
    <w:rsid w:val="008B42A8"/>
    <w:rsid w:val="008B4314"/>
    <w:rsid w:val="008B4388"/>
    <w:rsid w:val="008B4431"/>
    <w:rsid w:val="008B45E2"/>
    <w:rsid w:val="008B5513"/>
    <w:rsid w:val="008B6976"/>
    <w:rsid w:val="008B716B"/>
    <w:rsid w:val="008B758D"/>
    <w:rsid w:val="008B7F18"/>
    <w:rsid w:val="008C091A"/>
    <w:rsid w:val="008C162D"/>
    <w:rsid w:val="008C1D45"/>
    <w:rsid w:val="008C28F0"/>
    <w:rsid w:val="008C2912"/>
    <w:rsid w:val="008C29AE"/>
    <w:rsid w:val="008C4BA1"/>
    <w:rsid w:val="008C5F8E"/>
    <w:rsid w:val="008C6A16"/>
    <w:rsid w:val="008C74FB"/>
    <w:rsid w:val="008D049B"/>
    <w:rsid w:val="008D0C05"/>
    <w:rsid w:val="008D16E1"/>
    <w:rsid w:val="008D26B4"/>
    <w:rsid w:val="008D2713"/>
    <w:rsid w:val="008D40FA"/>
    <w:rsid w:val="008D531B"/>
    <w:rsid w:val="008D617C"/>
    <w:rsid w:val="008D67A6"/>
    <w:rsid w:val="008D7600"/>
    <w:rsid w:val="008D7981"/>
    <w:rsid w:val="008D7D0E"/>
    <w:rsid w:val="008E0E0E"/>
    <w:rsid w:val="008E14D1"/>
    <w:rsid w:val="008E2033"/>
    <w:rsid w:val="008E248E"/>
    <w:rsid w:val="008E278E"/>
    <w:rsid w:val="008E2FFE"/>
    <w:rsid w:val="008E3AE3"/>
    <w:rsid w:val="008E4E7A"/>
    <w:rsid w:val="008F0A41"/>
    <w:rsid w:val="008F1867"/>
    <w:rsid w:val="008F1F2A"/>
    <w:rsid w:val="008F3206"/>
    <w:rsid w:val="008F3F5C"/>
    <w:rsid w:val="008F57CA"/>
    <w:rsid w:val="008F5935"/>
    <w:rsid w:val="008F5F09"/>
    <w:rsid w:val="008F630E"/>
    <w:rsid w:val="0090030D"/>
    <w:rsid w:val="00902AE3"/>
    <w:rsid w:val="00904F13"/>
    <w:rsid w:val="009066BA"/>
    <w:rsid w:val="00910735"/>
    <w:rsid w:val="009108F6"/>
    <w:rsid w:val="009118BB"/>
    <w:rsid w:val="00911F76"/>
    <w:rsid w:val="00912467"/>
    <w:rsid w:val="00913088"/>
    <w:rsid w:val="00913D02"/>
    <w:rsid w:val="0091403D"/>
    <w:rsid w:val="009143CA"/>
    <w:rsid w:val="00916707"/>
    <w:rsid w:val="0091709C"/>
    <w:rsid w:val="009174CC"/>
    <w:rsid w:val="00917861"/>
    <w:rsid w:val="0092043E"/>
    <w:rsid w:val="009213AE"/>
    <w:rsid w:val="009222C1"/>
    <w:rsid w:val="009230F5"/>
    <w:rsid w:val="009247BA"/>
    <w:rsid w:val="009254E3"/>
    <w:rsid w:val="00927914"/>
    <w:rsid w:val="00927BDC"/>
    <w:rsid w:val="00932FE5"/>
    <w:rsid w:val="009351FF"/>
    <w:rsid w:val="00935C5F"/>
    <w:rsid w:val="00940AB1"/>
    <w:rsid w:val="00940ED2"/>
    <w:rsid w:val="00941C71"/>
    <w:rsid w:val="009441B9"/>
    <w:rsid w:val="00944443"/>
    <w:rsid w:val="00945437"/>
    <w:rsid w:val="0095367A"/>
    <w:rsid w:val="00953A54"/>
    <w:rsid w:val="00954D78"/>
    <w:rsid w:val="00954E45"/>
    <w:rsid w:val="00955223"/>
    <w:rsid w:val="00955987"/>
    <w:rsid w:val="009659CF"/>
    <w:rsid w:val="00970371"/>
    <w:rsid w:val="00970DF2"/>
    <w:rsid w:val="0097185F"/>
    <w:rsid w:val="00972F25"/>
    <w:rsid w:val="00973150"/>
    <w:rsid w:val="009732F1"/>
    <w:rsid w:val="00973F2E"/>
    <w:rsid w:val="00973F3A"/>
    <w:rsid w:val="00974985"/>
    <w:rsid w:val="00975D2F"/>
    <w:rsid w:val="0097626C"/>
    <w:rsid w:val="00976B00"/>
    <w:rsid w:val="009770A8"/>
    <w:rsid w:val="00977681"/>
    <w:rsid w:val="00977EEB"/>
    <w:rsid w:val="0098012C"/>
    <w:rsid w:val="0098140E"/>
    <w:rsid w:val="00981EBD"/>
    <w:rsid w:val="009844EC"/>
    <w:rsid w:val="00984941"/>
    <w:rsid w:val="00984E26"/>
    <w:rsid w:val="00992575"/>
    <w:rsid w:val="00993B5B"/>
    <w:rsid w:val="009948BD"/>
    <w:rsid w:val="00994FDB"/>
    <w:rsid w:val="00995478"/>
    <w:rsid w:val="00996734"/>
    <w:rsid w:val="009A201E"/>
    <w:rsid w:val="009A21CD"/>
    <w:rsid w:val="009A25CC"/>
    <w:rsid w:val="009A44A6"/>
    <w:rsid w:val="009A6C44"/>
    <w:rsid w:val="009A6C87"/>
    <w:rsid w:val="009A7219"/>
    <w:rsid w:val="009B26F1"/>
    <w:rsid w:val="009B3133"/>
    <w:rsid w:val="009B407E"/>
    <w:rsid w:val="009B4413"/>
    <w:rsid w:val="009B466F"/>
    <w:rsid w:val="009B5214"/>
    <w:rsid w:val="009B5CDA"/>
    <w:rsid w:val="009B795E"/>
    <w:rsid w:val="009B7FA8"/>
    <w:rsid w:val="009C02F5"/>
    <w:rsid w:val="009C0F18"/>
    <w:rsid w:val="009C29D1"/>
    <w:rsid w:val="009C3371"/>
    <w:rsid w:val="009C42D7"/>
    <w:rsid w:val="009C464E"/>
    <w:rsid w:val="009C52AC"/>
    <w:rsid w:val="009C6E9F"/>
    <w:rsid w:val="009C794D"/>
    <w:rsid w:val="009C7D04"/>
    <w:rsid w:val="009D02C4"/>
    <w:rsid w:val="009D1271"/>
    <w:rsid w:val="009D4714"/>
    <w:rsid w:val="009D6E77"/>
    <w:rsid w:val="009D6FA2"/>
    <w:rsid w:val="009D78A0"/>
    <w:rsid w:val="009E04E2"/>
    <w:rsid w:val="009E1C2B"/>
    <w:rsid w:val="009E1F16"/>
    <w:rsid w:val="009E229A"/>
    <w:rsid w:val="009E2CB3"/>
    <w:rsid w:val="009E2E23"/>
    <w:rsid w:val="009E3478"/>
    <w:rsid w:val="009E34B2"/>
    <w:rsid w:val="009E4B91"/>
    <w:rsid w:val="009E64C3"/>
    <w:rsid w:val="009E69B8"/>
    <w:rsid w:val="009E69CF"/>
    <w:rsid w:val="009E74BC"/>
    <w:rsid w:val="009E7D59"/>
    <w:rsid w:val="009F09A4"/>
    <w:rsid w:val="009F1AB5"/>
    <w:rsid w:val="009F2361"/>
    <w:rsid w:val="009F2C01"/>
    <w:rsid w:val="009F633F"/>
    <w:rsid w:val="009F6478"/>
    <w:rsid w:val="009F65FD"/>
    <w:rsid w:val="009F6694"/>
    <w:rsid w:val="009F7F82"/>
    <w:rsid w:val="00A00697"/>
    <w:rsid w:val="00A01781"/>
    <w:rsid w:val="00A01FC8"/>
    <w:rsid w:val="00A03565"/>
    <w:rsid w:val="00A0438E"/>
    <w:rsid w:val="00A04FF3"/>
    <w:rsid w:val="00A060D7"/>
    <w:rsid w:val="00A063C0"/>
    <w:rsid w:val="00A06EAD"/>
    <w:rsid w:val="00A075EC"/>
    <w:rsid w:val="00A07A46"/>
    <w:rsid w:val="00A10A43"/>
    <w:rsid w:val="00A12008"/>
    <w:rsid w:val="00A128AF"/>
    <w:rsid w:val="00A130E5"/>
    <w:rsid w:val="00A136C8"/>
    <w:rsid w:val="00A13B4D"/>
    <w:rsid w:val="00A17DC7"/>
    <w:rsid w:val="00A212A9"/>
    <w:rsid w:val="00A22FCC"/>
    <w:rsid w:val="00A23469"/>
    <w:rsid w:val="00A23713"/>
    <w:rsid w:val="00A238A4"/>
    <w:rsid w:val="00A258B7"/>
    <w:rsid w:val="00A265FD"/>
    <w:rsid w:val="00A26B92"/>
    <w:rsid w:val="00A26C90"/>
    <w:rsid w:val="00A26FB4"/>
    <w:rsid w:val="00A26FFD"/>
    <w:rsid w:val="00A27B95"/>
    <w:rsid w:val="00A27F93"/>
    <w:rsid w:val="00A31403"/>
    <w:rsid w:val="00A32778"/>
    <w:rsid w:val="00A328A6"/>
    <w:rsid w:val="00A33E88"/>
    <w:rsid w:val="00A3585A"/>
    <w:rsid w:val="00A35BA4"/>
    <w:rsid w:val="00A361D9"/>
    <w:rsid w:val="00A3684D"/>
    <w:rsid w:val="00A4119D"/>
    <w:rsid w:val="00A43552"/>
    <w:rsid w:val="00A43574"/>
    <w:rsid w:val="00A4371A"/>
    <w:rsid w:val="00A43E29"/>
    <w:rsid w:val="00A43ED2"/>
    <w:rsid w:val="00A4494D"/>
    <w:rsid w:val="00A44E04"/>
    <w:rsid w:val="00A45805"/>
    <w:rsid w:val="00A45909"/>
    <w:rsid w:val="00A45D91"/>
    <w:rsid w:val="00A47774"/>
    <w:rsid w:val="00A47B8C"/>
    <w:rsid w:val="00A52044"/>
    <w:rsid w:val="00A522E2"/>
    <w:rsid w:val="00A52FA2"/>
    <w:rsid w:val="00A53F2F"/>
    <w:rsid w:val="00A605B2"/>
    <w:rsid w:val="00A62AAA"/>
    <w:rsid w:val="00A64417"/>
    <w:rsid w:val="00A646C1"/>
    <w:rsid w:val="00A65317"/>
    <w:rsid w:val="00A6587E"/>
    <w:rsid w:val="00A65AB4"/>
    <w:rsid w:val="00A65D6F"/>
    <w:rsid w:val="00A661F1"/>
    <w:rsid w:val="00A66FCC"/>
    <w:rsid w:val="00A671A0"/>
    <w:rsid w:val="00A6720B"/>
    <w:rsid w:val="00A70148"/>
    <w:rsid w:val="00A712D7"/>
    <w:rsid w:val="00A725F7"/>
    <w:rsid w:val="00A7273A"/>
    <w:rsid w:val="00A7328B"/>
    <w:rsid w:val="00A74486"/>
    <w:rsid w:val="00A75C77"/>
    <w:rsid w:val="00A75FC8"/>
    <w:rsid w:val="00A801B1"/>
    <w:rsid w:val="00A80690"/>
    <w:rsid w:val="00A8139B"/>
    <w:rsid w:val="00A81E34"/>
    <w:rsid w:val="00A81FC5"/>
    <w:rsid w:val="00A841AB"/>
    <w:rsid w:val="00A84D24"/>
    <w:rsid w:val="00A85103"/>
    <w:rsid w:val="00A85249"/>
    <w:rsid w:val="00A85D57"/>
    <w:rsid w:val="00A90799"/>
    <w:rsid w:val="00A94CB0"/>
    <w:rsid w:val="00AA0BCB"/>
    <w:rsid w:val="00AA0FA0"/>
    <w:rsid w:val="00AA10D2"/>
    <w:rsid w:val="00AA231D"/>
    <w:rsid w:val="00AA232C"/>
    <w:rsid w:val="00AA2A7F"/>
    <w:rsid w:val="00AA2C10"/>
    <w:rsid w:val="00AA3011"/>
    <w:rsid w:val="00AA5CA6"/>
    <w:rsid w:val="00AA6583"/>
    <w:rsid w:val="00AA67D9"/>
    <w:rsid w:val="00AA7F6A"/>
    <w:rsid w:val="00AB0131"/>
    <w:rsid w:val="00AB03CC"/>
    <w:rsid w:val="00AB1EBD"/>
    <w:rsid w:val="00AB224C"/>
    <w:rsid w:val="00AB2A9E"/>
    <w:rsid w:val="00AB4A5B"/>
    <w:rsid w:val="00AB4B76"/>
    <w:rsid w:val="00AB4F6D"/>
    <w:rsid w:val="00AB51A7"/>
    <w:rsid w:val="00AB551B"/>
    <w:rsid w:val="00AB5B45"/>
    <w:rsid w:val="00AB69C7"/>
    <w:rsid w:val="00AB6C1F"/>
    <w:rsid w:val="00AC035D"/>
    <w:rsid w:val="00AC09F1"/>
    <w:rsid w:val="00AC21AD"/>
    <w:rsid w:val="00AC257B"/>
    <w:rsid w:val="00AC291F"/>
    <w:rsid w:val="00AC3712"/>
    <w:rsid w:val="00AC398B"/>
    <w:rsid w:val="00AC4709"/>
    <w:rsid w:val="00AC4AA3"/>
    <w:rsid w:val="00AC4F12"/>
    <w:rsid w:val="00AC5397"/>
    <w:rsid w:val="00AC6306"/>
    <w:rsid w:val="00AC6AD3"/>
    <w:rsid w:val="00AD016C"/>
    <w:rsid w:val="00AD15FB"/>
    <w:rsid w:val="00AD1C13"/>
    <w:rsid w:val="00AD2820"/>
    <w:rsid w:val="00AD4268"/>
    <w:rsid w:val="00AD6737"/>
    <w:rsid w:val="00AD781C"/>
    <w:rsid w:val="00AD79F0"/>
    <w:rsid w:val="00AE0718"/>
    <w:rsid w:val="00AE0E1B"/>
    <w:rsid w:val="00AE18C3"/>
    <w:rsid w:val="00AE5387"/>
    <w:rsid w:val="00AE5AB2"/>
    <w:rsid w:val="00AE5BC6"/>
    <w:rsid w:val="00AE5E06"/>
    <w:rsid w:val="00AE634A"/>
    <w:rsid w:val="00AE66F1"/>
    <w:rsid w:val="00AE68BD"/>
    <w:rsid w:val="00AE7F98"/>
    <w:rsid w:val="00AF0050"/>
    <w:rsid w:val="00AF0B87"/>
    <w:rsid w:val="00AF0F85"/>
    <w:rsid w:val="00AF2417"/>
    <w:rsid w:val="00AF457B"/>
    <w:rsid w:val="00AF6371"/>
    <w:rsid w:val="00AF686F"/>
    <w:rsid w:val="00AF7148"/>
    <w:rsid w:val="00B02046"/>
    <w:rsid w:val="00B03DE8"/>
    <w:rsid w:val="00B05111"/>
    <w:rsid w:val="00B077CC"/>
    <w:rsid w:val="00B10947"/>
    <w:rsid w:val="00B17286"/>
    <w:rsid w:val="00B178A7"/>
    <w:rsid w:val="00B20A5D"/>
    <w:rsid w:val="00B219B6"/>
    <w:rsid w:val="00B22748"/>
    <w:rsid w:val="00B22BB7"/>
    <w:rsid w:val="00B25975"/>
    <w:rsid w:val="00B26438"/>
    <w:rsid w:val="00B26F80"/>
    <w:rsid w:val="00B2798D"/>
    <w:rsid w:val="00B27CB3"/>
    <w:rsid w:val="00B318BF"/>
    <w:rsid w:val="00B32CAC"/>
    <w:rsid w:val="00B332F6"/>
    <w:rsid w:val="00B33FEF"/>
    <w:rsid w:val="00B40719"/>
    <w:rsid w:val="00B4075A"/>
    <w:rsid w:val="00B41A6D"/>
    <w:rsid w:val="00B41D6F"/>
    <w:rsid w:val="00B43A3A"/>
    <w:rsid w:val="00B43C1B"/>
    <w:rsid w:val="00B45A48"/>
    <w:rsid w:val="00B46AF6"/>
    <w:rsid w:val="00B4761C"/>
    <w:rsid w:val="00B479DC"/>
    <w:rsid w:val="00B51792"/>
    <w:rsid w:val="00B52128"/>
    <w:rsid w:val="00B53EDE"/>
    <w:rsid w:val="00B568EC"/>
    <w:rsid w:val="00B56F7A"/>
    <w:rsid w:val="00B574B8"/>
    <w:rsid w:val="00B623CB"/>
    <w:rsid w:val="00B624DC"/>
    <w:rsid w:val="00B62A70"/>
    <w:rsid w:val="00B62BC7"/>
    <w:rsid w:val="00B64BEB"/>
    <w:rsid w:val="00B650FF"/>
    <w:rsid w:val="00B65FAA"/>
    <w:rsid w:val="00B67D99"/>
    <w:rsid w:val="00B70759"/>
    <w:rsid w:val="00B7238D"/>
    <w:rsid w:val="00B72D16"/>
    <w:rsid w:val="00B7523B"/>
    <w:rsid w:val="00B7580C"/>
    <w:rsid w:val="00B77C2D"/>
    <w:rsid w:val="00B77DF4"/>
    <w:rsid w:val="00B81070"/>
    <w:rsid w:val="00B81534"/>
    <w:rsid w:val="00B82349"/>
    <w:rsid w:val="00B836D6"/>
    <w:rsid w:val="00B86A92"/>
    <w:rsid w:val="00B86F31"/>
    <w:rsid w:val="00B87BD1"/>
    <w:rsid w:val="00B90BBA"/>
    <w:rsid w:val="00B9114E"/>
    <w:rsid w:val="00B91A30"/>
    <w:rsid w:val="00B93474"/>
    <w:rsid w:val="00B934B8"/>
    <w:rsid w:val="00B93B3B"/>
    <w:rsid w:val="00BA2D86"/>
    <w:rsid w:val="00BA50BC"/>
    <w:rsid w:val="00BA54D6"/>
    <w:rsid w:val="00BA6AE9"/>
    <w:rsid w:val="00BB288B"/>
    <w:rsid w:val="00BB28FD"/>
    <w:rsid w:val="00BB3C70"/>
    <w:rsid w:val="00BB703E"/>
    <w:rsid w:val="00BB7BA9"/>
    <w:rsid w:val="00BC13FB"/>
    <w:rsid w:val="00BC1923"/>
    <w:rsid w:val="00BC220E"/>
    <w:rsid w:val="00BC2FD3"/>
    <w:rsid w:val="00BC30B5"/>
    <w:rsid w:val="00BC3DE4"/>
    <w:rsid w:val="00BC4BA0"/>
    <w:rsid w:val="00BC61CE"/>
    <w:rsid w:val="00BC6DAC"/>
    <w:rsid w:val="00BC7126"/>
    <w:rsid w:val="00BD02EE"/>
    <w:rsid w:val="00BD062F"/>
    <w:rsid w:val="00BD1B10"/>
    <w:rsid w:val="00BD1F4C"/>
    <w:rsid w:val="00BD2431"/>
    <w:rsid w:val="00BD245D"/>
    <w:rsid w:val="00BD32AA"/>
    <w:rsid w:val="00BD3A24"/>
    <w:rsid w:val="00BD4B1D"/>
    <w:rsid w:val="00BD4C26"/>
    <w:rsid w:val="00BD615C"/>
    <w:rsid w:val="00BD6848"/>
    <w:rsid w:val="00BD7C46"/>
    <w:rsid w:val="00BE029F"/>
    <w:rsid w:val="00BE065E"/>
    <w:rsid w:val="00BE138A"/>
    <w:rsid w:val="00BE1593"/>
    <w:rsid w:val="00BE1A35"/>
    <w:rsid w:val="00BE1E4E"/>
    <w:rsid w:val="00BE203F"/>
    <w:rsid w:val="00BE250C"/>
    <w:rsid w:val="00BE37C9"/>
    <w:rsid w:val="00BE6306"/>
    <w:rsid w:val="00BE7452"/>
    <w:rsid w:val="00BE7E76"/>
    <w:rsid w:val="00BF03FF"/>
    <w:rsid w:val="00BF23C4"/>
    <w:rsid w:val="00BF3078"/>
    <w:rsid w:val="00BF3BB8"/>
    <w:rsid w:val="00BF4110"/>
    <w:rsid w:val="00BF4617"/>
    <w:rsid w:val="00C00837"/>
    <w:rsid w:val="00C00889"/>
    <w:rsid w:val="00C012D0"/>
    <w:rsid w:val="00C02F7E"/>
    <w:rsid w:val="00C0382D"/>
    <w:rsid w:val="00C04CE9"/>
    <w:rsid w:val="00C050F7"/>
    <w:rsid w:val="00C05CB8"/>
    <w:rsid w:val="00C06098"/>
    <w:rsid w:val="00C0611C"/>
    <w:rsid w:val="00C06590"/>
    <w:rsid w:val="00C066EB"/>
    <w:rsid w:val="00C07B6C"/>
    <w:rsid w:val="00C10EA5"/>
    <w:rsid w:val="00C120AC"/>
    <w:rsid w:val="00C1352C"/>
    <w:rsid w:val="00C140AD"/>
    <w:rsid w:val="00C1483E"/>
    <w:rsid w:val="00C14919"/>
    <w:rsid w:val="00C14F10"/>
    <w:rsid w:val="00C16B30"/>
    <w:rsid w:val="00C17141"/>
    <w:rsid w:val="00C17A8B"/>
    <w:rsid w:val="00C17B5D"/>
    <w:rsid w:val="00C208E5"/>
    <w:rsid w:val="00C22109"/>
    <w:rsid w:val="00C249B5"/>
    <w:rsid w:val="00C25E58"/>
    <w:rsid w:val="00C2750A"/>
    <w:rsid w:val="00C275B9"/>
    <w:rsid w:val="00C31F66"/>
    <w:rsid w:val="00C32128"/>
    <w:rsid w:val="00C32594"/>
    <w:rsid w:val="00C326A7"/>
    <w:rsid w:val="00C3342A"/>
    <w:rsid w:val="00C34607"/>
    <w:rsid w:val="00C34EF9"/>
    <w:rsid w:val="00C36C35"/>
    <w:rsid w:val="00C37D12"/>
    <w:rsid w:val="00C41D17"/>
    <w:rsid w:val="00C431AA"/>
    <w:rsid w:val="00C43A3A"/>
    <w:rsid w:val="00C44161"/>
    <w:rsid w:val="00C45C7F"/>
    <w:rsid w:val="00C46791"/>
    <w:rsid w:val="00C46F22"/>
    <w:rsid w:val="00C46F28"/>
    <w:rsid w:val="00C52283"/>
    <w:rsid w:val="00C533E5"/>
    <w:rsid w:val="00C5454E"/>
    <w:rsid w:val="00C60544"/>
    <w:rsid w:val="00C62525"/>
    <w:rsid w:val="00C6295F"/>
    <w:rsid w:val="00C630D0"/>
    <w:rsid w:val="00C63188"/>
    <w:rsid w:val="00C6477F"/>
    <w:rsid w:val="00C6597A"/>
    <w:rsid w:val="00C6695B"/>
    <w:rsid w:val="00C673FA"/>
    <w:rsid w:val="00C70066"/>
    <w:rsid w:val="00C7108A"/>
    <w:rsid w:val="00C7435F"/>
    <w:rsid w:val="00C7458D"/>
    <w:rsid w:val="00C7503D"/>
    <w:rsid w:val="00C767F5"/>
    <w:rsid w:val="00C80479"/>
    <w:rsid w:val="00C807D5"/>
    <w:rsid w:val="00C80D1A"/>
    <w:rsid w:val="00C82539"/>
    <w:rsid w:val="00C83F47"/>
    <w:rsid w:val="00C8449C"/>
    <w:rsid w:val="00C84B65"/>
    <w:rsid w:val="00C85ED6"/>
    <w:rsid w:val="00C873F7"/>
    <w:rsid w:val="00C90477"/>
    <w:rsid w:val="00C9064D"/>
    <w:rsid w:val="00C90857"/>
    <w:rsid w:val="00C92451"/>
    <w:rsid w:val="00C93740"/>
    <w:rsid w:val="00C9568F"/>
    <w:rsid w:val="00C96952"/>
    <w:rsid w:val="00CA0065"/>
    <w:rsid w:val="00CA6BF3"/>
    <w:rsid w:val="00CA6FBA"/>
    <w:rsid w:val="00CA708F"/>
    <w:rsid w:val="00CB02B2"/>
    <w:rsid w:val="00CB07CA"/>
    <w:rsid w:val="00CB0B79"/>
    <w:rsid w:val="00CB147A"/>
    <w:rsid w:val="00CB1D5A"/>
    <w:rsid w:val="00CB2219"/>
    <w:rsid w:val="00CB2E47"/>
    <w:rsid w:val="00CB3BA5"/>
    <w:rsid w:val="00CB4228"/>
    <w:rsid w:val="00CB4891"/>
    <w:rsid w:val="00CC249F"/>
    <w:rsid w:val="00CC2B70"/>
    <w:rsid w:val="00CC6559"/>
    <w:rsid w:val="00CC687E"/>
    <w:rsid w:val="00CC6CCC"/>
    <w:rsid w:val="00CD27B9"/>
    <w:rsid w:val="00CD373F"/>
    <w:rsid w:val="00CD711E"/>
    <w:rsid w:val="00CE0C64"/>
    <w:rsid w:val="00CE137A"/>
    <w:rsid w:val="00CE26DB"/>
    <w:rsid w:val="00CE26E4"/>
    <w:rsid w:val="00CE2DD8"/>
    <w:rsid w:val="00CE3583"/>
    <w:rsid w:val="00CE35F8"/>
    <w:rsid w:val="00CE415D"/>
    <w:rsid w:val="00CE4209"/>
    <w:rsid w:val="00CE4C0B"/>
    <w:rsid w:val="00CE7DD8"/>
    <w:rsid w:val="00CF123D"/>
    <w:rsid w:val="00CF292A"/>
    <w:rsid w:val="00CF2CD7"/>
    <w:rsid w:val="00CF4876"/>
    <w:rsid w:val="00CF5573"/>
    <w:rsid w:val="00CF5A65"/>
    <w:rsid w:val="00CF61F9"/>
    <w:rsid w:val="00CF6382"/>
    <w:rsid w:val="00CF682E"/>
    <w:rsid w:val="00CF6CF8"/>
    <w:rsid w:val="00CF6D8B"/>
    <w:rsid w:val="00CF76DE"/>
    <w:rsid w:val="00D018A7"/>
    <w:rsid w:val="00D01D9E"/>
    <w:rsid w:val="00D03EC4"/>
    <w:rsid w:val="00D05438"/>
    <w:rsid w:val="00D05458"/>
    <w:rsid w:val="00D05BB0"/>
    <w:rsid w:val="00D05FBD"/>
    <w:rsid w:val="00D071CD"/>
    <w:rsid w:val="00D0736B"/>
    <w:rsid w:val="00D0794F"/>
    <w:rsid w:val="00D07A85"/>
    <w:rsid w:val="00D11405"/>
    <w:rsid w:val="00D118FA"/>
    <w:rsid w:val="00D11C87"/>
    <w:rsid w:val="00D12797"/>
    <w:rsid w:val="00D12D5D"/>
    <w:rsid w:val="00D130BF"/>
    <w:rsid w:val="00D13938"/>
    <w:rsid w:val="00D13C2E"/>
    <w:rsid w:val="00D141C5"/>
    <w:rsid w:val="00D146A5"/>
    <w:rsid w:val="00D15189"/>
    <w:rsid w:val="00D152F1"/>
    <w:rsid w:val="00D17E1A"/>
    <w:rsid w:val="00D22F81"/>
    <w:rsid w:val="00D23BFD"/>
    <w:rsid w:val="00D23D5C"/>
    <w:rsid w:val="00D247BC"/>
    <w:rsid w:val="00D247BF"/>
    <w:rsid w:val="00D262D9"/>
    <w:rsid w:val="00D264C8"/>
    <w:rsid w:val="00D26D67"/>
    <w:rsid w:val="00D325CD"/>
    <w:rsid w:val="00D367EA"/>
    <w:rsid w:val="00D36DAE"/>
    <w:rsid w:val="00D370F8"/>
    <w:rsid w:val="00D40BAF"/>
    <w:rsid w:val="00D4147D"/>
    <w:rsid w:val="00D4182E"/>
    <w:rsid w:val="00D42BC1"/>
    <w:rsid w:val="00D42D8A"/>
    <w:rsid w:val="00D4789D"/>
    <w:rsid w:val="00D47C1A"/>
    <w:rsid w:val="00D47DD0"/>
    <w:rsid w:val="00D51E2A"/>
    <w:rsid w:val="00D52E74"/>
    <w:rsid w:val="00D533D6"/>
    <w:rsid w:val="00D53675"/>
    <w:rsid w:val="00D5375D"/>
    <w:rsid w:val="00D53DDC"/>
    <w:rsid w:val="00D53EB6"/>
    <w:rsid w:val="00D576E0"/>
    <w:rsid w:val="00D6066D"/>
    <w:rsid w:val="00D6188C"/>
    <w:rsid w:val="00D6218C"/>
    <w:rsid w:val="00D62720"/>
    <w:rsid w:val="00D63146"/>
    <w:rsid w:val="00D638FA"/>
    <w:rsid w:val="00D6465A"/>
    <w:rsid w:val="00D66CCE"/>
    <w:rsid w:val="00D67491"/>
    <w:rsid w:val="00D678D7"/>
    <w:rsid w:val="00D70074"/>
    <w:rsid w:val="00D704B0"/>
    <w:rsid w:val="00D70EDE"/>
    <w:rsid w:val="00D7145D"/>
    <w:rsid w:val="00D7147D"/>
    <w:rsid w:val="00D7310B"/>
    <w:rsid w:val="00D73537"/>
    <w:rsid w:val="00D75093"/>
    <w:rsid w:val="00D75CA4"/>
    <w:rsid w:val="00D76CA1"/>
    <w:rsid w:val="00D777FD"/>
    <w:rsid w:val="00D77A7A"/>
    <w:rsid w:val="00D80668"/>
    <w:rsid w:val="00D80E5F"/>
    <w:rsid w:val="00D82B52"/>
    <w:rsid w:val="00D82CB4"/>
    <w:rsid w:val="00D84D78"/>
    <w:rsid w:val="00D853C3"/>
    <w:rsid w:val="00D85502"/>
    <w:rsid w:val="00D855CC"/>
    <w:rsid w:val="00D85ADF"/>
    <w:rsid w:val="00D86B75"/>
    <w:rsid w:val="00D878E1"/>
    <w:rsid w:val="00D901FD"/>
    <w:rsid w:val="00D9192F"/>
    <w:rsid w:val="00D95318"/>
    <w:rsid w:val="00D9543E"/>
    <w:rsid w:val="00D9696C"/>
    <w:rsid w:val="00DA0B7A"/>
    <w:rsid w:val="00DA0D19"/>
    <w:rsid w:val="00DA29D8"/>
    <w:rsid w:val="00DA3F0C"/>
    <w:rsid w:val="00DA5824"/>
    <w:rsid w:val="00DA58F1"/>
    <w:rsid w:val="00DA62E9"/>
    <w:rsid w:val="00DB11CF"/>
    <w:rsid w:val="00DB12BC"/>
    <w:rsid w:val="00DB17D9"/>
    <w:rsid w:val="00DB1A56"/>
    <w:rsid w:val="00DB3C4C"/>
    <w:rsid w:val="00DB43A7"/>
    <w:rsid w:val="00DB4FBC"/>
    <w:rsid w:val="00DB50F7"/>
    <w:rsid w:val="00DB5626"/>
    <w:rsid w:val="00DB61D9"/>
    <w:rsid w:val="00DB6352"/>
    <w:rsid w:val="00DB6A2C"/>
    <w:rsid w:val="00DB6ADA"/>
    <w:rsid w:val="00DC0D8C"/>
    <w:rsid w:val="00DC1109"/>
    <w:rsid w:val="00DC18AD"/>
    <w:rsid w:val="00DC2816"/>
    <w:rsid w:val="00DC2B90"/>
    <w:rsid w:val="00DC6E28"/>
    <w:rsid w:val="00DC7EFB"/>
    <w:rsid w:val="00DD03CD"/>
    <w:rsid w:val="00DD6B7C"/>
    <w:rsid w:val="00DD7D54"/>
    <w:rsid w:val="00DE14BC"/>
    <w:rsid w:val="00DE1514"/>
    <w:rsid w:val="00DE4576"/>
    <w:rsid w:val="00DE4BD4"/>
    <w:rsid w:val="00DE5EA3"/>
    <w:rsid w:val="00DE60BD"/>
    <w:rsid w:val="00DE7EE9"/>
    <w:rsid w:val="00DF0B2A"/>
    <w:rsid w:val="00DF136D"/>
    <w:rsid w:val="00DF2D0E"/>
    <w:rsid w:val="00DF3431"/>
    <w:rsid w:val="00DF3646"/>
    <w:rsid w:val="00DF4715"/>
    <w:rsid w:val="00DF6E19"/>
    <w:rsid w:val="00DF7A7D"/>
    <w:rsid w:val="00E02380"/>
    <w:rsid w:val="00E0348A"/>
    <w:rsid w:val="00E03E09"/>
    <w:rsid w:val="00E04E63"/>
    <w:rsid w:val="00E053B7"/>
    <w:rsid w:val="00E06220"/>
    <w:rsid w:val="00E072B8"/>
    <w:rsid w:val="00E10A09"/>
    <w:rsid w:val="00E12EBC"/>
    <w:rsid w:val="00E15C60"/>
    <w:rsid w:val="00E15E97"/>
    <w:rsid w:val="00E16662"/>
    <w:rsid w:val="00E212EE"/>
    <w:rsid w:val="00E22185"/>
    <w:rsid w:val="00E242B7"/>
    <w:rsid w:val="00E246B6"/>
    <w:rsid w:val="00E265A4"/>
    <w:rsid w:val="00E2715D"/>
    <w:rsid w:val="00E2794B"/>
    <w:rsid w:val="00E303D7"/>
    <w:rsid w:val="00E305E6"/>
    <w:rsid w:val="00E30774"/>
    <w:rsid w:val="00E313D9"/>
    <w:rsid w:val="00E315B2"/>
    <w:rsid w:val="00E34A7A"/>
    <w:rsid w:val="00E35344"/>
    <w:rsid w:val="00E35431"/>
    <w:rsid w:val="00E354C0"/>
    <w:rsid w:val="00E36C10"/>
    <w:rsid w:val="00E400CD"/>
    <w:rsid w:val="00E40814"/>
    <w:rsid w:val="00E40A77"/>
    <w:rsid w:val="00E412F9"/>
    <w:rsid w:val="00E4169E"/>
    <w:rsid w:val="00E4199D"/>
    <w:rsid w:val="00E42978"/>
    <w:rsid w:val="00E42D48"/>
    <w:rsid w:val="00E44512"/>
    <w:rsid w:val="00E44B9F"/>
    <w:rsid w:val="00E459C1"/>
    <w:rsid w:val="00E4652A"/>
    <w:rsid w:val="00E46CF6"/>
    <w:rsid w:val="00E47805"/>
    <w:rsid w:val="00E50BEA"/>
    <w:rsid w:val="00E51704"/>
    <w:rsid w:val="00E519A3"/>
    <w:rsid w:val="00E5330A"/>
    <w:rsid w:val="00E5557D"/>
    <w:rsid w:val="00E5620F"/>
    <w:rsid w:val="00E5680E"/>
    <w:rsid w:val="00E56A7B"/>
    <w:rsid w:val="00E56BF4"/>
    <w:rsid w:val="00E56CCD"/>
    <w:rsid w:val="00E576AB"/>
    <w:rsid w:val="00E57BC8"/>
    <w:rsid w:val="00E60E73"/>
    <w:rsid w:val="00E62A62"/>
    <w:rsid w:val="00E62B4E"/>
    <w:rsid w:val="00E62BC5"/>
    <w:rsid w:val="00E63B5A"/>
    <w:rsid w:val="00E64BBB"/>
    <w:rsid w:val="00E66FA1"/>
    <w:rsid w:val="00E67460"/>
    <w:rsid w:val="00E7143D"/>
    <w:rsid w:val="00E75505"/>
    <w:rsid w:val="00E76CCD"/>
    <w:rsid w:val="00E77DCF"/>
    <w:rsid w:val="00E80F30"/>
    <w:rsid w:val="00E82EAD"/>
    <w:rsid w:val="00E847AB"/>
    <w:rsid w:val="00E84C8E"/>
    <w:rsid w:val="00E853F0"/>
    <w:rsid w:val="00E856F2"/>
    <w:rsid w:val="00E85B65"/>
    <w:rsid w:val="00E85CC4"/>
    <w:rsid w:val="00E90624"/>
    <w:rsid w:val="00E90BBA"/>
    <w:rsid w:val="00E90FE9"/>
    <w:rsid w:val="00E93828"/>
    <w:rsid w:val="00E949C9"/>
    <w:rsid w:val="00E978F2"/>
    <w:rsid w:val="00E97AEE"/>
    <w:rsid w:val="00EA06EE"/>
    <w:rsid w:val="00EA07F5"/>
    <w:rsid w:val="00EA1A8C"/>
    <w:rsid w:val="00EA375C"/>
    <w:rsid w:val="00EA3F4C"/>
    <w:rsid w:val="00EA4BC2"/>
    <w:rsid w:val="00EA668A"/>
    <w:rsid w:val="00EA6A9B"/>
    <w:rsid w:val="00EA6BBB"/>
    <w:rsid w:val="00EA6BEC"/>
    <w:rsid w:val="00EA7420"/>
    <w:rsid w:val="00EA7F57"/>
    <w:rsid w:val="00EB1301"/>
    <w:rsid w:val="00EB1560"/>
    <w:rsid w:val="00EB37B9"/>
    <w:rsid w:val="00EB7045"/>
    <w:rsid w:val="00EB7272"/>
    <w:rsid w:val="00EB75F9"/>
    <w:rsid w:val="00EC014B"/>
    <w:rsid w:val="00EC2A3B"/>
    <w:rsid w:val="00EC2E77"/>
    <w:rsid w:val="00EC300C"/>
    <w:rsid w:val="00EC438B"/>
    <w:rsid w:val="00EC4B93"/>
    <w:rsid w:val="00EC4F4A"/>
    <w:rsid w:val="00EC6996"/>
    <w:rsid w:val="00ED057E"/>
    <w:rsid w:val="00ED156F"/>
    <w:rsid w:val="00ED235A"/>
    <w:rsid w:val="00ED2622"/>
    <w:rsid w:val="00ED3076"/>
    <w:rsid w:val="00ED33B9"/>
    <w:rsid w:val="00ED3689"/>
    <w:rsid w:val="00ED3FF6"/>
    <w:rsid w:val="00ED4121"/>
    <w:rsid w:val="00ED5FD3"/>
    <w:rsid w:val="00ED6DD3"/>
    <w:rsid w:val="00EE011B"/>
    <w:rsid w:val="00EE0325"/>
    <w:rsid w:val="00EE1F54"/>
    <w:rsid w:val="00EE307D"/>
    <w:rsid w:val="00EE4AFC"/>
    <w:rsid w:val="00EE5049"/>
    <w:rsid w:val="00EE5ECF"/>
    <w:rsid w:val="00EE6535"/>
    <w:rsid w:val="00EE6BF1"/>
    <w:rsid w:val="00EF1999"/>
    <w:rsid w:val="00EF276D"/>
    <w:rsid w:val="00EF51F9"/>
    <w:rsid w:val="00EF535D"/>
    <w:rsid w:val="00EF69B2"/>
    <w:rsid w:val="00EF6D5C"/>
    <w:rsid w:val="00EF74D4"/>
    <w:rsid w:val="00EF784A"/>
    <w:rsid w:val="00F00F25"/>
    <w:rsid w:val="00F034BF"/>
    <w:rsid w:val="00F060D7"/>
    <w:rsid w:val="00F067A1"/>
    <w:rsid w:val="00F07B6C"/>
    <w:rsid w:val="00F10897"/>
    <w:rsid w:val="00F10AD9"/>
    <w:rsid w:val="00F16E7A"/>
    <w:rsid w:val="00F176D1"/>
    <w:rsid w:val="00F17CDD"/>
    <w:rsid w:val="00F17DCB"/>
    <w:rsid w:val="00F206B7"/>
    <w:rsid w:val="00F20FE2"/>
    <w:rsid w:val="00F22348"/>
    <w:rsid w:val="00F22A53"/>
    <w:rsid w:val="00F22A8B"/>
    <w:rsid w:val="00F2449A"/>
    <w:rsid w:val="00F24639"/>
    <w:rsid w:val="00F25D0A"/>
    <w:rsid w:val="00F25D75"/>
    <w:rsid w:val="00F27287"/>
    <w:rsid w:val="00F30F58"/>
    <w:rsid w:val="00F31299"/>
    <w:rsid w:val="00F324E6"/>
    <w:rsid w:val="00F342B4"/>
    <w:rsid w:val="00F37ACE"/>
    <w:rsid w:val="00F37B8B"/>
    <w:rsid w:val="00F404F4"/>
    <w:rsid w:val="00F40BB7"/>
    <w:rsid w:val="00F40F20"/>
    <w:rsid w:val="00F42830"/>
    <w:rsid w:val="00F43602"/>
    <w:rsid w:val="00F4426C"/>
    <w:rsid w:val="00F446FD"/>
    <w:rsid w:val="00F466A9"/>
    <w:rsid w:val="00F467D5"/>
    <w:rsid w:val="00F46A69"/>
    <w:rsid w:val="00F50D3B"/>
    <w:rsid w:val="00F514C8"/>
    <w:rsid w:val="00F5228C"/>
    <w:rsid w:val="00F528F8"/>
    <w:rsid w:val="00F537EA"/>
    <w:rsid w:val="00F55968"/>
    <w:rsid w:val="00F57D14"/>
    <w:rsid w:val="00F60413"/>
    <w:rsid w:val="00F61229"/>
    <w:rsid w:val="00F62F55"/>
    <w:rsid w:val="00F6415E"/>
    <w:rsid w:val="00F64987"/>
    <w:rsid w:val="00F65A90"/>
    <w:rsid w:val="00F65F02"/>
    <w:rsid w:val="00F66A0F"/>
    <w:rsid w:val="00F670BD"/>
    <w:rsid w:val="00F70213"/>
    <w:rsid w:val="00F71E68"/>
    <w:rsid w:val="00F71FC9"/>
    <w:rsid w:val="00F73A37"/>
    <w:rsid w:val="00F7502A"/>
    <w:rsid w:val="00F75B7D"/>
    <w:rsid w:val="00F7668B"/>
    <w:rsid w:val="00F8049C"/>
    <w:rsid w:val="00F80E8B"/>
    <w:rsid w:val="00F815B0"/>
    <w:rsid w:val="00F81655"/>
    <w:rsid w:val="00F82141"/>
    <w:rsid w:val="00F83774"/>
    <w:rsid w:val="00F83D6C"/>
    <w:rsid w:val="00F84AD7"/>
    <w:rsid w:val="00F9149C"/>
    <w:rsid w:val="00F94144"/>
    <w:rsid w:val="00F9549C"/>
    <w:rsid w:val="00F96075"/>
    <w:rsid w:val="00F96112"/>
    <w:rsid w:val="00F970F8"/>
    <w:rsid w:val="00F97D09"/>
    <w:rsid w:val="00FA0ABE"/>
    <w:rsid w:val="00FA1CA0"/>
    <w:rsid w:val="00FA1F8D"/>
    <w:rsid w:val="00FA2634"/>
    <w:rsid w:val="00FA2E75"/>
    <w:rsid w:val="00FA409E"/>
    <w:rsid w:val="00FB3B9B"/>
    <w:rsid w:val="00FB4DB6"/>
    <w:rsid w:val="00FB5A44"/>
    <w:rsid w:val="00FB6712"/>
    <w:rsid w:val="00FB7B39"/>
    <w:rsid w:val="00FC0CDC"/>
    <w:rsid w:val="00FC1041"/>
    <w:rsid w:val="00FC1FC6"/>
    <w:rsid w:val="00FC203A"/>
    <w:rsid w:val="00FC2680"/>
    <w:rsid w:val="00FC462C"/>
    <w:rsid w:val="00FC4684"/>
    <w:rsid w:val="00FC4CE5"/>
    <w:rsid w:val="00FC599A"/>
    <w:rsid w:val="00FC5C27"/>
    <w:rsid w:val="00FC6377"/>
    <w:rsid w:val="00FD0BC7"/>
    <w:rsid w:val="00FD11B6"/>
    <w:rsid w:val="00FD11CF"/>
    <w:rsid w:val="00FD2316"/>
    <w:rsid w:val="00FD4248"/>
    <w:rsid w:val="00FD5A94"/>
    <w:rsid w:val="00FD60D7"/>
    <w:rsid w:val="00FD711D"/>
    <w:rsid w:val="00FD7812"/>
    <w:rsid w:val="00FE07AA"/>
    <w:rsid w:val="00FE0C20"/>
    <w:rsid w:val="00FE11C2"/>
    <w:rsid w:val="00FE17C3"/>
    <w:rsid w:val="00FE17EF"/>
    <w:rsid w:val="00FE2738"/>
    <w:rsid w:val="00FE3E7C"/>
    <w:rsid w:val="00FE4F7F"/>
    <w:rsid w:val="00FE527B"/>
    <w:rsid w:val="00FE52A9"/>
    <w:rsid w:val="00FE6020"/>
    <w:rsid w:val="00FE6C41"/>
    <w:rsid w:val="00FE6EBA"/>
    <w:rsid w:val="00FE6FA7"/>
    <w:rsid w:val="00FE7379"/>
    <w:rsid w:val="00FE7DED"/>
    <w:rsid w:val="00FE7E0C"/>
    <w:rsid w:val="00FF064F"/>
    <w:rsid w:val="00FF1E50"/>
    <w:rsid w:val="00FF319F"/>
    <w:rsid w:val="00FF5FFD"/>
    <w:rsid w:val="00FF6A71"/>
    <w:rsid w:val="00FF7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05DF9257143EA5C6BE210367B6DBE61B09870243B4412AE76F7C0C363D93FBo5q1F" TargetMode="External"/><Relationship Id="rId13" Type="http://schemas.openxmlformats.org/officeDocument/2006/relationships/hyperlink" Target="consultantplus://offline/ref=D0999EBFA5CC47EB982327C3B52D9DB6D16943BEF5DDAEAA9401BD5B4C148258p9qBF" TargetMode="External"/><Relationship Id="rId18" Type="http://schemas.openxmlformats.org/officeDocument/2006/relationships/hyperlink" Target="consultantplus://offline/ref=D0999EBFA5CC47EB982327C3B52D9DB6D16943BEF3DAA2AA9701BD5B4C148258p9qBF" TargetMode="External"/><Relationship Id="rId26" Type="http://schemas.openxmlformats.org/officeDocument/2006/relationships/hyperlink" Target="consultantplus://offline/ref=D0999EBFA5CC47EB982327C3B52D9DB6D16943BEFFD9ABAD9F01BD5B4C148258p9qBF" TargetMode="External"/><Relationship Id="rId3" Type="http://schemas.openxmlformats.org/officeDocument/2006/relationships/webSettings" Target="webSettings.xml"/><Relationship Id="rId21" Type="http://schemas.openxmlformats.org/officeDocument/2006/relationships/hyperlink" Target="consultantplus://offline/ref=D0999EBFA5CC47EB982327C3B52D9DB6D16943BEF2D1AEAB9401BD5B4C148258p9qBF" TargetMode="External"/><Relationship Id="rId7" Type="http://schemas.openxmlformats.org/officeDocument/2006/relationships/hyperlink" Target="consultantplus://offline/ref=7E05DF9257143EA5C6BE210367B6DBE61B09870243B0422AE16D21063E649FF956CCBB4BB3F34D9620DD0519oFqFF" TargetMode="External"/><Relationship Id="rId12" Type="http://schemas.openxmlformats.org/officeDocument/2006/relationships/hyperlink" Target="consultantplus://offline/ref=D0999EBFA5CC47EB982327C3B52D9DB6D16943BEF5D9AAAD9001BD5B4C148258p9qBF" TargetMode="External"/><Relationship Id="rId17" Type="http://schemas.openxmlformats.org/officeDocument/2006/relationships/hyperlink" Target="consultantplus://offline/ref=D0999EBFA5CC47EB982327C3B52D9DB6D16943BEF4D1ADAD9F01BD5B4C148258p9qBF" TargetMode="External"/><Relationship Id="rId25" Type="http://schemas.openxmlformats.org/officeDocument/2006/relationships/hyperlink" Target="consultantplus://offline/ref=D0999EBFA5CC47EB982327C3B52D9DB6D16943BEF0D0ABAC9701BD5B4C148258p9qBF" TargetMode="External"/><Relationship Id="rId2" Type="http://schemas.openxmlformats.org/officeDocument/2006/relationships/settings" Target="settings.xml"/><Relationship Id="rId16" Type="http://schemas.openxmlformats.org/officeDocument/2006/relationships/hyperlink" Target="consultantplus://offline/ref=D0999EBFA5CC47EB982327C3B52D9DB6D16943BEF4D0A3AB9E01BD5B4C148258p9qBF" TargetMode="External"/><Relationship Id="rId20" Type="http://schemas.openxmlformats.org/officeDocument/2006/relationships/hyperlink" Target="consultantplus://offline/ref=D0999EBFA5CC47EB982327C3B52D9DB6D16943BEF3D0AFAC9701BD5B4C148258p9qBF" TargetMode="External"/><Relationship Id="rId29" Type="http://schemas.openxmlformats.org/officeDocument/2006/relationships/hyperlink" Target="consultantplus://offline/ref=D0999EBFA5CC47EB982327C3B52D9DB6D16943BEFEDEA2A89101BD5B4C148258p9qBF" TargetMode="External"/><Relationship Id="rId1" Type="http://schemas.openxmlformats.org/officeDocument/2006/relationships/styles" Target="styles.xml"/><Relationship Id="rId6" Type="http://schemas.openxmlformats.org/officeDocument/2006/relationships/hyperlink" Target="consultantplus://offline/ref=7E05DF9257143EA5C6BE210367B6DBE61B09870243B34129E76221063E649FF956oCqCF" TargetMode="External"/><Relationship Id="rId11" Type="http://schemas.openxmlformats.org/officeDocument/2006/relationships/hyperlink" Target="consultantplus://offline/ref=D0999EBFA5CC47EB982327C3B52D9DB6D16943BEF6D1A9AF9201BD5B4C148258p9qBF" TargetMode="External"/><Relationship Id="rId24" Type="http://schemas.openxmlformats.org/officeDocument/2006/relationships/hyperlink" Target="consultantplus://offline/ref=D0999EBFA5CC47EB982327C3B52D9DB6D16943BEF6D8AFAB9003E051444D8E5A9C30DFDE66568B0FACAEC51Fp4q2F" TargetMode="External"/><Relationship Id="rId32" Type="http://schemas.openxmlformats.org/officeDocument/2006/relationships/theme" Target="theme/theme1.xml"/><Relationship Id="rId5" Type="http://schemas.openxmlformats.org/officeDocument/2006/relationships/hyperlink" Target="consultantplus://offline/ref=7E05DF9257143EA5C6BE210075DA85EC180ADE0A49E41B7DED6529o5q4F" TargetMode="External"/><Relationship Id="rId15" Type="http://schemas.openxmlformats.org/officeDocument/2006/relationships/hyperlink" Target="consultantplus://offline/ref=D0999EBFA5CC47EB982327C3B52D9DB6D16943BEF4DFA8A59201BD5B4C148258p9qBF" TargetMode="External"/><Relationship Id="rId23" Type="http://schemas.openxmlformats.org/officeDocument/2006/relationships/hyperlink" Target="consultantplus://offline/ref=D0999EBFA5CC47EB982327C3B52D9DB6D16943BEF6D9ABA9940CE051444D8E5A9C30DFDE66568B0FACAEC51Cp4q1F" TargetMode="External"/><Relationship Id="rId28" Type="http://schemas.openxmlformats.org/officeDocument/2006/relationships/hyperlink" Target="consultantplus://offline/ref=D0999EBFA5CC47EB982327C3B52D9DB6D16943BEFED8A2A59201BD5B4C148258p9qBF" TargetMode="External"/><Relationship Id="rId10" Type="http://schemas.openxmlformats.org/officeDocument/2006/relationships/hyperlink" Target="consultantplus://offline/ref=D0999EBFA5CC47EB982327C3B52D9DB6D16943BEF6DFA9A89101BD5B4C148258p9qBF" TargetMode="External"/><Relationship Id="rId19" Type="http://schemas.openxmlformats.org/officeDocument/2006/relationships/hyperlink" Target="consultantplus://offline/ref=D0999EBFA5CC47EB982327C3B52D9DB6D16943BEF2DEAAAF9F01BD5B4C148258p9qBF" TargetMode="External"/><Relationship Id="rId31" Type="http://schemas.openxmlformats.org/officeDocument/2006/relationships/fontTable" Target="fontTable.xml"/><Relationship Id="rId4" Type="http://schemas.openxmlformats.org/officeDocument/2006/relationships/hyperlink" Target="consultantplus://offline/ref=7E05DF9257143EA5C6BE210367B6DBE61B09870243B0422AE16D21063E649FF956CCBB4BB3F34D9620DD0519oFqEF" TargetMode="External"/><Relationship Id="rId9" Type="http://schemas.openxmlformats.org/officeDocument/2006/relationships/hyperlink" Target="consultantplus://offline/ref=D0999EBFA5CC47EB982327C3B52D9DB6D16943BEF6D8A8AE910EE051444D8E5A9Cp3q0F" TargetMode="External"/><Relationship Id="rId14" Type="http://schemas.openxmlformats.org/officeDocument/2006/relationships/hyperlink" Target="consultantplus://offline/ref=D0999EBFA5CC47EB982327C3B52D9DB6D16943BEF4DBACAA9F01BD5B4C148258p9qBF" TargetMode="External"/><Relationship Id="rId22" Type="http://schemas.openxmlformats.org/officeDocument/2006/relationships/hyperlink" Target="consultantplus://offline/ref=D0999EBFA5CC47EB982327C3B52D9DB6D16943BEF0DCA2AD9E01BD5B4C148258p9qBF" TargetMode="External"/><Relationship Id="rId27" Type="http://schemas.openxmlformats.org/officeDocument/2006/relationships/hyperlink" Target="consultantplus://offline/ref=D0999EBFA5CC47EB982327C3B52D9DB6D16943BEFEDAABAC9701BD5B4C1482589B3F80C9611F870EACAEC5p1q5F" TargetMode="External"/><Relationship Id="rId30" Type="http://schemas.openxmlformats.org/officeDocument/2006/relationships/hyperlink" Target="consultantplus://offline/ref=D0999EBFA5CC47EB982327C3B52D9DB6D16943BEF6D8A8AC910CE051444D8E5A9Cp3q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12665</Words>
  <Characters>72195</Characters>
  <Application>Microsoft Office Word</Application>
  <DocSecurity>0</DocSecurity>
  <Lines>601</Lines>
  <Paragraphs>169</Paragraphs>
  <ScaleCrop>false</ScaleCrop>
  <Company/>
  <LinksUpToDate>false</LinksUpToDate>
  <CharactersWithSpaces>84691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2013-11-05T05:42:00Z</dcterms:created>
  <dcterms:modified xsi:type="dcterms:W3CDTF">2013-11-05T05:43:00Z</dcterms:modified>
</cp:coreProperties>
</file>