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B5" w:rsidRDefault="002F7AB5" w:rsidP="002F7AB5">
      <w:pPr>
        <w:pStyle w:val="1"/>
        <w:rPr>
          <w:sz w:val="32"/>
          <w:szCs w:val="32"/>
        </w:rPr>
      </w:pPr>
    </w:p>
    <w:p w:rsidR="002F7AB5" w:rsidRDefault="002F7AB5" w:rsidP="002F7AB5">
      <w:pPr>
        <w:pStyle w:val="1"/>
        <w:rPr>
          <w:sz w:val="32"/>
          <w:szCs w:val="32"/>
        </w:rPr>
      </w:pPr>
      <w:r w:rsidRPr="002E4827">
        <w:rPr>
          <w:sz w:val="32"/>
          <w:szCs w:val="32"/>
        </w:rPr>
        <w:t xml:space="preserve">ПОРЯДОК ВЗИМАНИЯ </w:t>
      </w:r>
      <w:r>
        <w:rPr>
          <w:sz w:val="32"/>
          <w:szCs w:val="32"/>
        </w:rPr>
        <w:t xml:space="preserve">РОДИТЕЛЬСКОЙ ПЛАТЫ </w:t>
      </w:r>
    </w:p>
    <w:p w:rsidR="002F7AB5" w:rsidRPr="002E4827" w:rsidRDefault="002F7AB5" w:rsidP="002F7AB5">
      <w:pPr>
        <w:pStyle w:val="1"/>
        <w:rPr>
          <w:sz w:val="32"/>
          <w:szCs w:val="32"/>
        </w:rPr>
      </w:pPr>
      <w:r w:rsidRPr="002E4827">
        <w:rPr>
          <w:sz w:val="32"/>
          <w:szCs w:val="32"/>
        </w:rPr>
        <w:t xml:space="preserve">ЗА </w:t>
      </w:r>
      <w:r>
        <w:rPr>
          <w:sz w:val="32"/>
          <w:szCs w:val="32"/>
        </w:rPr>
        <w:t>ПРИСМОТР И УХОД ЗА РЕБЁНКОМ</w:t>
      </w:r>
      <w:r w:rsidRPr="002E4827">
        <w:rPr>
          <w:sz w:val="32"/>
          <w:szCs w:val="32"/>
        </w:rPr>
        <w:t xml:space="preserve"> </w:t>
      </w:r>
    </w:p>
    <w:p w:rsidR="002F7AB5" w:rsidRPr="002E4827" w:rsidRDefault="002F7AB5" w:rsidP="002F7AB5">
      <w:pPr>
        <w:tabs>
          <w:tab w:val="center" w:pos="5812"/>
          <w:tab w:val="right" w:pos="10205"/>
        </w:tabs>
        <w:ind w:firstLine="709"/>
        <w:jc w:val="both"/>
        <w:rPr>
          <w:sz w:val="32"/>
          <w:szCs w:val="32"/>
        </w:rPr>
      </w:pPr>
    </w:p>
    <w:p w:rsidR="002F7AB5" w:rsidRPr="00DC0399" w:rsidRDefault="002F7AB5" w:rsidP="002F7AB5">
      <w:pPr>
        <w:ind w:firstLine="426"/>
        <w:jc w:val="both"/>
        <w:rPr>
          <w:sz w:val="30"/>
          <w:szCs w:val="30"/>
        </w:rPr>
      </w:pPr>
      <w:r w:rsidRPr="00DC0399">
        <w:rPr>
          <w:sz w:val="30"/>
          <w:szCs w:val="30"/>
        </w:rPr>
        <w:t xml:space="preserve">Родитель   ежемесячно вносит плату за присмотр и уход за  ребенком в </w:t>
      </w:r>
      <w:r w:rsidR="00014FA1">
        <w:rPr>
          <w:sz w:val="30"/>
          <w:szCs w:val="30"/>
        </w:rPr>
        <w:t>МАДОУ № 394</w:t>
      </w:r>
      <w:r w:rsidRPr="00DC0399">
        <w:rPr>
          <w:sz w:val="30"/>
          <w:szCs w:val="30"/>
        </w:rPr>
        <w:t xml:space="preserve"> на основании      Распоряжения  </w:t>
      </w:r>
      <w:r>
        <w:rPr>
          <w:sz w:val="30"/>
          <w:szCs w:val="30"/>
        </w:rPr>
        <w:t>Департамента</w:t>
      </w:r>
      <w:r w:rsidRPr="00DC0399">
        <w:rPr>
          <w:sz w:val="30"/>
          <w:szCs w:val="30"/>
        </w:rPr>
        <w:t xml:space="preserve">   образования  Администрации  города Екатеринбурга от </w:t>
      </w:r>
      <w:r>
        <w:rPr>
          <w:sz w:val="30"/>
          <w:szCs w:val="30"/>
        </w:rPr>
        <w:t>20.11.2018</w:t>
      </w:r>
      <w:r w:rsidRPr="00DC0399">
        <w:rPr>
          <w:sz w:val="30"/>
          <w:szCs w:val="30"/>
        </w:rPr>
        <w:t xml:space="preserve"> г. № </w:t>
      </w:r>
      <w:r>
        <w:rPr>
          <w:sz w:val="30"/>
          <w:szCs w:val="30"/>
        </w:rPr>
        <w:t>3014</w:t>
      </w:r>
      <w:r w:rsidRPr="00DC0399">
        <w:rPr>
          <w:sz w:val="30"/>
          <w:szCs w:val="30"/>
        </w:rPr>
        <w:t xml:space="preserve">/46/36 «Об установлении платы, взимаемой с родителей (законных представителей) </w:t>
      </w:r>
      <w:r>
        <w:rPr>
          <w:sz w:val="30"/>
          <w:szCs w:val="30"/>
        </w:rPr>
        <w:t>несовершеннолетних обучающихся за присмотр и уход за детьми</w:t>
      </w:r>
      <w:r w:rsidRPr="00DC0399">
        <w:rPr>
          <w:sz w:val="30"/>
          <w:szCs w:val="30"/>
        </w:rPr>
        <w:t xml:space="preserve"> </w:t>
      </w:r>
      <w:r>
        <w:rPr>
          <w:sz w:val="30"/>
          <w:szCs w:val="30"/>
        </w:rPr>
        <w:t>в муниципальных образовательных организациях, реализующих</w:t>
      </w:r>
      <w:r w:rsidRPr="00DC0399">
        <w:rPr>
          <w:sz w:val="30"/>
          <w:szCs w:val="30"/>
        </w:rPr>
        <w:t xml:space="preserve"> образовательные программы дошкольного образования</w:t>
      </w:r>
      <w:r>
        <w:rPr>
          <w:sz w:val="30"/>
          <w:szCs w:val="30"/>
        </w:rPr>
        <w:t>,</w:t>
      </w:r>
      <w:r w:rsidRPr="00DC0399">
        <w:rPr>
          <w:sz w:val="30"/>
          <w:szCs w:val="30"/>
        </w:rPr>
        <w:t xml:space="preserve"> </w:t>
      </w:r>
      <w:r w:rsidRPr="003A4130">
        <w:rPr>
          <w:sz w:val="30"/>
          <w:szCs w:val="30"/>
        </w:rPr>
        <w:t xml:space="preserve">функции учредителя которых осуществляет </w:t>
      </w:r>
      <w:r>
        <w:rPr>
          <w:sz w:val="30"/>
          <w:szCs w:val="30"/>
        </w:rPr>
        <w:t>Департамент</w:t>
      </w:r>
      <w:r w:rsidRPr="003A4130">
        <w:rPr>
          <w:sz w:val="30"/>
          <w:szCs w:val="30"/>
        </w:rPr>
        <w:t xml:space="preserve"> образования Администрации города  Екатеринбург</w:t>
      </w:r>
      <w:r>
        <w:rPr>
          <w:sz w:val="30"/>
          <w:szCs w:val="30"/>
        </w:rPr>
        <w:t>.</w:t>
      </w:r>
    </w:p>
    <w:p w:rsidR="002F7AB5" w:rsidRPr="00521B7E" w:rsidRDefault="002F7AB5" w:rsidP="002F7AB5">
      <w:pPr>
        <w:pStyle w:val="a3"/>
        <w:numPr>
          <w:ilvl w:val="0"/>
          <w:numId w:val="4"/>
        </w:numPr>
        <w:ind w:left="426" w:hanging="426"/>
        <w:jc w:val="both"/>
        <w:rPr>
          <w:sz w:val="30"/>
          <w:szCs w:val="30"/>
        </w:rPr>
      </w:pPr>
      <w:r w:rsidRPr="00521B7E">
        <w:rPr>
          <w:b/>
          <w:sz w:val="30"/>
          <w:szCs w:val="30"/>
        </w:rPr>
        <w:t>За присмотр и уход за детьми, посещающими группы раннего возраста:</w:t>
      </w:r>
    </w:p>
    <w:p w:rsidR="002F7AB5" w:rsidRPr="00DC0399" w:rsidRDefault="002F7AB5" w:rsidP="002F7AB5">
      <w:pPr>
        <w:pStyle w:val="a3"/>
        <w:numPr>
          <w:ilvl w:val="0"/>
          <w:numId w:val="1"/>
        </w:numPr>
        <w:ind w:left="851" w:hanging="425"/>
        <w:jc w:val="both"/>
        <w:rPr>
          <w:sz w:val="30"/>
          <w:szCs w:val="30"/>
        </w:rPr>
      </w:pPr>
      <w:r w:rsidRPr="00DC0399">
        <w:rPr>
          <w:sz w:val="30"/>
          <w:szCs w:val="30"/>
        </w:rPr>
        <w:t xml:space="preserve">в группах кратковременного пребывания (в течение 4-х часов) при организации разового питания – </w:t>
      </w:r>
      <w:r>
        <w:rPr>
          <w:b/>
          <w:sz w:val="30"/>
          <w:szCs w:val="30"/>
          <w:u w:val="single"/>
        </w:rPr>
        <w:t>800</w:t>
      </w:r>
      <w:r w:rsidRPr="00DC0399">
        <w:rPr>
          <w:b/>
          <w:sz w:val="30"/>
          <w:szCs w:val="30"/>
          <w:u w:val="single"/>
        </w:rPr>
        <w:t>,00 рублей</w:t>
      </w:r>
      <w:r w:rsidRPr="00DC0399">
        <w:rPr>
          <w:sz w:val="30"/>
          <w:szCs w:val="30"/>
        </w:rPr>
        <w:t xml:space="preserve"> в месяц за одного ребенка;</w:t>
      </w:r>
    </w:p>
    <w:p w:rsidR="002F7AB5" w:rsidRPr="00DC0399" w:rsidRDefault="002F7AB5" w:rsidP="002F7AB5">
      <w:pPr>
        <w:pStyle w:val="a3"/>
        <w:numPr>
          <w:ilvl w:val="0"/>
          <w:numId w:val="1"/>
        </w:numPr>
        <w:ind w:left="851" w:hanging="425"/>
        <w:jc w:val="both"/>
        <w:rPr>
          <w:sz w:val="30"/>
          <w:szCs w:val="30"/>
        </w:rPr>
      </w:pPr>
      <w:r w:rsidRPr="00DC0399">
        <w:rPr>
          <w:sz w:val="30"/>
          <w:szCs w:val="30"/>
        </w:rPr>
        <w:t xml:space="preserve">в группах полного дня  пребывания (в течение 10,5 часов) – </w:t>
      </w:r>
      <w:r w:rsidRPr="00DC0399">
        <w:rPr>
          <w:b/>
          <w:sz w:val="30"/>
          <w:szCs w:val="30"/>
          <w:u w:val="single"/>
        </w:rPr>
        <w:t>2</w:t>
      </w:r>
      <w:r>
        <w:rPr>
          <w:b/>
          <w:sz w:val="30"/>
          <w:szCs w:val="30"/>
          <w:u w:val="single"/>
        </w:rPr>
        <w:t>600</w:t>
      </w:r>
      <w:r w:rsidRPr="00DC0399">
        <w:rPr>
          <w:b/>
          <w:sz w:val="30"/>
          <w:szCs w:val="30"/>
          <w:u w:val="single"/>
        </w:rPr>
        <w:t>,00 рублей</w:t>
      </w:r>
      <w:r w:rsidRPr="00DC0399">
        <w:rPr>
          <w:sz w:val="30"/>
          <w:szCs w:val="30"/>
        </w:rPr>
        <w:t xml:space="preserve"> в месяц за одного ребенка.</w:t>
      </w:r>
    </w:p>
    <w:p w:rsidR="002F7AB5" w:rsidRPr="00DC0399" w:rsidRDefault="002F7AB5" w:rsidP="002F7AB5">
      <w:pPr>
        <w:pStyle w:val="a3"/>
        <w:numPr>
          <w:ilvl w:val="0"/>
          <w:numId w:val="4"/>
        </w:numPr>
        <w:ind w:left="426" w:hanging="426"/>
        <w:jc w:val="both"/>
        <w:rPr>
          <w:sz w:val="30"/>
          <w:szCs w:val="30"/>
        </w:rPr>
      </w:pPr>
      <w:r w:rsidRPr="00DC0399">
        <w:rPr>
          <w:b/>
          <w:sz w:val="30"/>
          <w:szCs w:val="30"/>
        </w:rPr>
        <w:t>За присмотр и уход за детьми, посещающими группы дошкольного возраста:</w:t>
      </w:r>
    </w:p>
    <w:p w:rsidR="002F7AB5" w:rsidRPr="00DC0399" w:rsidRDefault="002F7AB5" w:rsidP="002F7AB5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DC0399">
        <w:rPr>
          <w:sz w:val="30"/>
          <w:szCs w:val="30"/>
        </w:rPr>
        <w:t xml:space="preserve">в группах кратковременного пребывания (в течение 4-х часов) при организации разового питания – </w:t>
      </w:r>
      <w:r w:rsidRPr="00DC0399">
        <w:rPr>
          <w:b/>
          <w:sz w:val="30"/>
          <w:szCs w:val="30"/>
          <w:u w:val="single"/>
        </w:rPr>
        <w:t>9</w:t>
      </w:r>
      <w:r>
        <w:rPr>
          <w:b/>
          <w:sz w:val="30"/>
          <w:szCs w:val="30"/>
          <w:u w:val="single"/>
        </w:rPr>
        <w:t>5</w:t>
      </w:r>
      <w:r w:rsidRPr="00DC0399">
        <w:rPr>
          <w:b/>
          <w:sz w:val="30"/>
          <w:szCs w:val="30"/>
          <w:u w:val="single"/>
        </w:rPr>
        <w:t>0,00 рублей</w:t>
      </w:r>
      <w:r w:rsidRPr="00DC0399">
        <w:rPr>
          <w:sz w:val="30"/>
          <w:szCs w:val="30"/>
        </w:rPr>
        <w:t xml:space="preserve"> в месяц за одного ребенка;</w:t>
      </w:r>
    </w:p>
    <w:p w:rsidR="002F7AB5" w:rsidRPr="00DC0399" w:rsidRDefault="002F7AB5" w:rsidP="002F7AB5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DC0399">
        <w:rPr>
          <w:sz w:val="30"/>
          <w:szCs w:val="30"/>
        </w:rPr>
        <w:t xml:space="preserve">в группах полного дня  пребывания (в течение 10,5 часов) – </w:t>
      </w:r>
      <w:r>
        <w:rPr>
          <w:b/>
          <w:sz w:val="30"/>
          <w:szCs w:val="30"/>
          <w:u w:val="single"/>
        </w:rPr>
        <w:t>3070</w:t>
      </w:r>
      <w:r w:rsidRPr="00DC0399">
        <w:rPr>
          <w:b/>
          <w:sz w:val="30"/>
          <w:szCs w:val="30"/>
          <w:u w:val="single"/>
        </w:rPr>
        <w:t>,00 рублей</w:t>
      </w:r>
      <w:r w:rsidRPr="00DC0399">
        <w:rPr>
          <w:sz w:val="30"/>
          <w:szCs w:val="30"/>
        </w:rPr>
        <w:t xml:space="preserve"> в месяц за одного ребенка.</w:t>
      </w:r>
    </w:p>
    <w:p w:rsidR="002F7AB5" w:rsidRPr="00DC0399" w:rsidRDefault="002F7AB5" w:rsidP="002F7AB5">
      <w:pPr>
        <w:tabs>
          <w:tab w:val="center" w:pos="6663"/>
        </w:tabs>
        <w:ind w:firstLine="709"/>
        <w:jc w:val="both"/>
        <w:rPr>
          <w:sz w:val="30"/>
          <w:szCs w:val="30"/>
        </w:rPr>
      </w:pPr>
      <w:r w:rsidRPr="00DC0399">
        <w:rPr>
          <w:sz w:val="30"/>
          <w:szCs w:val="30"/>
        </w:rPr>
        <w:t xml:space="preserve">Оплата производится </w:t>
      </w:r>
      <w:r>
        <w:rPr>
          <w:sz w:val="30"/>
          <w:szCs w:val="30"/>
        </w:rPr>
        <w:t xml:space="preserve">по безналичному расчету, </w:t>
      </w:r>
      <w:r w:rsidRPr="00DC0399">
        <w:rPr>
          <w:sz w:val="30"/>
          <w:szCs w:val="30"/>
        </w:rPr>
        <w:t>на основании  квитанции</w:t>
      </w:r>
      <w:r>
        <w:rPr>
          <w:sz w:val="30"/>
          <w:szCs w:val="30"/>
        </w:rPr>
        <w:t>,</w:t>
      </w:r>
      <w:r w:rsidRPr="00DC0399">
        <w:rPr>
          <w:sz w:val="30"/>
          <w:szCs w:val="30"/>
        </w:rPr>
        <w:t xml:space="preserve"> путем внесения Родителем</w:t>
      </w:r>
      <w:r>
        <w:rPr>
          <w:sz w:val="30"/>
          <w:szCs w:val="30"/>
        </w:rPr>
        <w:t xml:space="preserve"> (законным представителем)</w:t>
      </w:r>
      <w:r w:rsidRPr="00DC0399">
        <w:rPr>
          <w:sz w:val="30"/>
          <w:szCs w:val="30"/>
        </w:rPr>
        <w:t xml:space="preserve"> денежных средств на счет </w:t>
      </w:r>
      <w:r>
        <w:rPr>
          <w:sz w:val="30"/>
          <w:szCs w:val="30"/>
        </w:rPr>
        <w:t>МАДОУ №</w:t>
      </w:r>
      <w:r w:rsidR="00014FA1">
        <w:rPr>
          <w:sz w:val="30"/>
          <w:szCs w:val="30"/>
        </w:rPr>
        <w:t xml:space="preserve"> 394</w:t>
      </w:r>
      <w:r w:rsidRPr="00DC0399">
        <w:rPr>
          <w:sz w:val="30"/>
          <w:szCs w:val="30"/>
        </w:rPr>
        <w:t xml:space="preserve">, открытый в установленном порядке, в срок не позднее 10 числа текущего месяца.  </w:t>
      </w:r>
    </w:p>
    <w:p w:rsidR="002F7AB5" w:rsidRPr="00DC0399" w:rsidRDefault="002F7AB5" w:rsidP="002F7AB5">
      <w:pPr>
        <w:ind w:firstLine="709"/>
        <w:jc w:val="both"/>
        <w:rPr>
          <w:sz w:val="30"/>
          <w:szCs w:val="30"/>
        </w:rPr>
      </w:pPr>
      <w:r w:rsidRPr="00DC0399">
        <w:rPr>
          <w:sz w:val="30"/>
          <w:szCs w:val="30"/>
        </w:rPr>
        <w:t xml:space="preserve">В случаях непосещения ребенком </w:t>
      </w:r>
      <w:r>
        <w:rPr>
          <w:sz w:val="30"/>
          <w:szCs w:val="30"/>
        </w:rPr>
        <w:t>дошкольного учреждения</w:t>
      </w:r>
      <w:r w:rsidRPr="00DC0399">
        <w:rPr>
          <w:sz w:val="30"/>
          <w:szCs w:val="30"/>
        </w:rPr>
        <w:t xml:space="preserve"> производится перерасчет родительской платы.</w:t>
      </w:r>
    </w:p>
    <w:p w:rsidR="002F7AB5" w:rsidRDefault="002F7AB5" w:rsidP="002F7AB5">
      <w:pPr>
        <w:ind w:firstLine="709"/>
        <w:jc w:val="both"/>
        <w:rPr>
          <w:b/>
          <w:sz w:val="30"/>
          <w:szCs w:val="30"/>
        </w:rPr>
      </w:pPr>
    </w:p>
    <w:p w:rsidR="002F7AB5" w:rsidRPr="006E5E75" w:rsidRDefault="002F7AB5" w:rsidP="002F7AB5">
      <w:pPr>
        <w:ind w:firstLine="708"/>
        <w:jc w:val="both"/>
        <w:rPr>
          <w:sz w:val="30"/>
          <w:szCs w:val="30"/>
        </w:rPr>
      </w:pPr>
      <w:r w:rsidRPr="006E5E75">
        <w:rPr>
          <w:b/>
          <w:sz w:val="30"/>
          <w:szCs w:val="30"/>
        </w:rPr>
        <w:t xml:space="preserve">Плата за присмотр и уход за ребенком за один день пребывания в </w:t>
      </w:r>
      <w:r w:rsidR="00014FA1">
        <w:rPr>
          <w:b/>
          <w:sz w:val="30"/>
          <w:szCs w:val="30"/>
        </w:rPr>
        <w:t>МАДОУ № 394</w:t>
      </w:r>
      <w:r w:rsidRPr="006E5E75">
        <w:rPr>
          <w:b/>
          <w:sz w:val="30"/>
          <w:szCs w:val="30"/>
        </w:rPr>
        <w:t xml:space="preserve">  включает в себя</w:t>
      </w:r>
      <w:r w:rsidRPr="006E5E75">
        <w:rPr>
          <w:sz w:val="30"/>
          <w:szCs w:val="30"/>
        </w:rPr>
        <w:t xml:space="preserve"> затраты на организацию питания, хозяйственно-бытовое обслуживания, обеспечение соблюдения ребенком  личной гигиены и режима дня и рассчитывается по формуле: </w:t>
      </w:r>
    </w:p>
    <w:p w:rsidR="002F7AB5" w:rsidRPr="006E5E75" w:rsidRDefault="002F7AB5" w:rsidP="002F7AB5">
      <w:pPr>
        <w:jc w:val="both"/>
        <w:rPr>
          <w:sz w:val="30"/>
          <w:szCs w:val="30"/>
        </w:rPr>
      </w:pPr>
      <w:r w:rsidRPr="006E5E75">
        <w:rPr>
          <w:sz w:val="30"/>
          <w:szCs w:val="30"/>
        </w:rPr>
        <w:t xml:space="preserve">Р=Р </w:t>
      </w:r>
      <w:proofErr w:type="spellStart"/>
      <w:r w:rsidRPr="006E5E75">
        <w:rPr>
          <w:sz w:val="30"/>
          <w:szCs w:val="30"/>
        </w:rPr>
        <w:t>пит.+Рхоз.+Рлич.+Рреж</w:t>
      </w:r>
      <w:proofErr w:type="spellEnd"/>
      <w:r w:rsidRPr="006E5E75">
        <w:rPr>
          <w:sz w:val="30"/>
          <w:szCs w:val="30"/>
        </w:rPr>
        <w:t>.</w:t>
      </w:r>
    </w:p>
    <w:p w:rsidR="002F7AB5" w:rsidRDefault="002F7AB5" w:rsidP="002F7AB5">
      <w:pPr>
        <w:ind w:firstLine="709"/>
        <w:jc w:val="both"/>
        <w:rPr>
          <w:b/>
          <w:sz w:val="30"/>
          <w:szCs w:val="30"/>
        </w:rPr>
      </w:pPr>
    </w:p>
    <w:p w:rsidR="002F7AB5" w:rsidRDefault="002F7AB5" w:rsidP="002F7AB5">
      <w:pPr>
        <w:ind w:firstLine="709"/>
        <w:jc w:val="both"/>
        <w:rPr>
          <w:b/>
          <w:sz w:val="30"/>
          <w:szCs w:val="30"/>
        </w:rPr>
      </w:pPr>
    </w:p>
    <w:p w:rsidR="002F7AB5" w:rsidRDefault="002F7AB5" w:rsidP="002F7AB5">
      <w:pPr>
        <w:jc w:val="both"/>
        <w:rPr>
          <w:b/>
          <w:sz w:val="30"/>
          <w:szCs w:val="30"/>
        </w:rPr>
      </w:pPr>
      <w:bookmarkStart w:id="0" w:name="_GoBack"/>
      <w:bookmarkEnd w:id="0"/>
    </w:p>
    <w:p w:rsidR="002F7AB5" w:rsidRPr="00DC0399" w:rsidRDefault="002F7AB5" w:rsidP="002F7AB5">
      <w:pPr>
        <w:ind w:firstLine="709"/>
        <w:jc w:val="both"/>
        <w:rPr>
          <w:sz w:val="30"/>
          <w:szCs w:val="30"/>
        </w:rPr>
      </w:pPr>
      <w:r w:rsidRPr="00521B7E">
        <w:rPr>
          <w:b/>
          <w:sz w:val="30"/>
          <w:szCs w:val="30"/>
        </w:rPr>
        <w:t>Родитель (законный представитель) получает  компенсацию родительской платы</w:t>
      </w:r>
      <w:r w:rsidRPr="00DC0399">
        <w:rPr>
          <w:sz w:val="30"/>
          <w:szCs w:val="30"/>
        </w:rPr>
        <w:t xml:space="preserve"> в размере, предусмотренном </w:t>
      </w:r>
      <w:r>
        <w:rPr>
          <w:sz w:val="30"/>
          <w:szCs w:val="30"/>
        </w:rPr>
        <w:t xml:space="preserve">п. 5 </w:t>
      </w:r>
      <w:r w:rsidRPr="00DC0399">
        <w:rPr>
          <w:sz w:val="30"/>
          <w:szCs w:val="30"/>
        </w:rPr>
        <w:t xml:space="preserve">ст. 65 ФЗ «Об образовании в Российской Федерации» № 273 –ФЗ от 29.12.2012 г.: на первого ребенка – в размере 20 %, на второго ребенка - в размере 50 %, на третьего ребенка  - в размере 70 %, на четвертого и последующих – 100 % от  </w:t>
      </w:r>
      <w:r w:rsidRPr="00DC0399">
        <w:rPr>
          <w:b/>
          <w:sz w:val="30"/>
          <w:szCs w:val="30"/>
          <w:u w:val="single"/>
        </w:rPr>
        <w:t>среднего размера платы</w:t>
      </w:r>
      <w:r w:rsidRPr="00DC0399">
        <w:rPr>
          <w:sz w:val="30"/>
          <w:szCs w:val="30"/>
        </w:rPr>
        <w:t xml:space="preserve">, взимаемой с родителей (законных представителей)  за присмотр и уход за детьми в государственных и муниципальных дошкольных организациях. </w:t>
      </w:r>
    </w:p>
    <w:p w:rsidR="002F7AB5" w:rsidRDefault="002F7AB5" w:rsidP="002F7AB5">
      <w:pPr>
        <w:ind w:firstLine="708"/>
        <w:jc w:val="both"/>
        <w:rPr>
          <w:b/>
          <w:sz w:val="30"/>
          <w:szCs w:val="30"/>
        </w:rPr>
      </w:pPr>
    </w:p>
    <w:p w:rsidR="002F7AB5" w:rsidRDefault="002F7AB5" w:rsidP="002F7AB5">
      <w:pPr>
        <w:ind w:firstLine="708"/>
        <w:jc w:val="both"/>
        <w:rPr>
          <w:b/>
          <w:sz w:val="30"/>
          <w:szCs w:val="30"/>
          <w:u w:val="single"/>
        </w:rPr>
      </w:pPr>
      <w:r w:rsidRPr="00521B7E">
        <w:rPr>
          <w:b/>
          <w:sz w:val="30"/>
          <w:szCs w:val="30"/>
        </w:rPr>
        <w:t xml:space="preserve">Постановлением Правительства Свердловской области  от </w:t>
      </w:r>
      <w:r>
        <w:rPr>
          <w:b/>
          <w:sz w:val="30"/>
          <w:szCs w:val="30"/>
        </w:rPr>
        <w:t xml:space="preserve">20.12.2018 </w:t>
      </w:r>
      <w:r w:rsidRPr="00521B7E">
        <w:rPr>
          <w:b/>
          <w:sz w:val="30"/>
          <w:szCs w:val="30"/>
        </w:rPr>
        <w:t xml:space="preserve">№ </w:t>
      </w:r>
      <w:r>
        <w:rPr>
          <w:b/>
          <w:sz w:val="30"/>
          <w:szCs w:val="30"/>
        </w:rPr>
        <w:t>888-ПП</w:t>
      </w:r>
      <w:r w:rsidRPr="00521B7E">
        <w:rPr>
          <w:b/>
          <w:sz w:val="30"/>
          <w:szCs w:val="30"/>
        </w:rPr>
        <w:t xml:space="preserve"> </w:t>
      </w:r>
      <w:r w:rsidRPr="00DA1809">
        <w:rPr>
          <w:sz w:val="30"/>
          <w:szCs w:val="30"/>
        </w:rPr>
        <w:t xml:space="preserve">«О внесении изменений в постановление Правительства Свердловской области от 18.12.2013 № 1548 «О компенсации платы, взимаемой с родителей (законных представителей) за присмотр и уход за детьми, </w:t>
      </w:r>
      <w:r w:rsidRPr="00DC0399">
        <w:rPr>
          <w:sz w:val="30"/>
          <w:szCs w:val="30"/>
        </w:rPr>
        <w:t xml:space="preserve">осваивающими образовательные программы дошкольного образования в организациях, осуществляющих образовательную деятельность» </w:t>
      </w:r>
      <w:r w:rsidRPr="00DC0399">
        <w:rPr>
          <w:b/>
          <w:sz w:val="30"/>
          <w:szCs w:val="30"/>
          <w:u w:val="single"/>
        </w:rPr>
        <w:t>установлен средний размер платы</w:t>
      </w:r>
      <w:r w:rsidRPr="00DC0399">
        <w:rPr>
          <w:sz w:val="30"/>
          <w:szCs w:val="30"/>
        </w:rPr>
        <w:t xml:space="preserve">, взимаемой с родителей (законных представителей)  за присмотр и уход за детьми в государственных образовательных организациях Свердловской области и муниципальных образовательных организациях, в сумме </w:t>
      </w:r>
      <w:r w:rsidRPr="00DC0399">
        <w:rPr>
          <w:b/>
          <w:sz w:val="30"/>
          <w:szCs w:val="30"/>
          <w:u w:val="single"/>
        </w:rPr>
        <w:t>12</w:t>
      </w:r>
      <w:r>
        <w:rPr>
          <w:b/>
          <w:sz w:val="30"/>
          <w:szCs w:val="30"/>
          <w:u w:val="single"/>
        </w:rPr>
        <w:t>84,00 рубля</w:t>
      </w:r>
      <w:r w:rsidRPr="00DC0399">
        <w:rPr>
          <w:b/>
          <w:sz w:val="30"/>
          <w:szCs w:val="30"/>
          <w:u w:val="single"/>
        </w:rPr>
        <w:t>.</w:t>
      </w:r>
    </w:p>
    <w:p w:rsidR="002F7AB5" w:rsidRDefault="002F7AB5" w:rsidP="002F7AB5">
      <w:pPr>
        <w:jc w:val="both"/>
        <w:rPr>
          <w:b/>
          <w:sz w:val="30"/>
          <w:szCs w:val="30"/>
        </w:rPr>
      </w:pPr>
    </w:p>
    <w:p w:rsidR="002F7AB5" w:rsidRPr="00DE5E0F" w:rsidRDefault="002F7AB5" w:rsidP="002F7AB5">
      <w:pPr>
        <w:jc w:val="both"/>
        <w:rPr>
          <w:b/>
          <w:sz w:val="30"/>
          <w:szCs w:val="30"/>
        </w:rPr>
      </w:pPr>
      <w:r w:rsidRPr="006E5E75">
        <w:rPr>
          <w:b/>
          <w:sz w:val="30"/>
          <w:szCs w:val="30"/>
        </w:rPr>
        <w:t>Родительская плата не взимается за присмотр и уход</w:t>
      </w:r>
      <w:r>
        <w:rPr>
          <w:b/>
          <w:sz w:val="30"/>
          <w:szCs w:val="30"/>
        </w:rPr>
        <w:t xml:space="preserve"> </w:t>
      </w:r>
      <w:r w:rsidRPr="00DE5E0F">
        <w:rPr>
          <w:b/>
          <w:sz w:val="30"/>
          <w:szCs w:val="30"/>
        </w:rPr>
        <w:t>(п. 3 ст. 65 ФЗ «Об образовании в Российской Федерации» № 273 –ФЗ от 29.12.2012)</w:t>
      </w:r>
    </w:p>
    <w:p w:rsidR="002F7AB5" w:rsidRPr="005D2179" w:rsidRDefault="002F7AB5" w:rsidP="002F7AB5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5D2179">
        <w:rPr>
          <w:sz w:val="30"/>
          <w:szCs w:val="30"/>
        </w:rPr>
        <w:t>за детьми-инвалидами;</w:t>
      </w:r>
    </w:p>
    <w:p w:rsidR="002F7AB5" w:rsidRPr="005D2179" w:rsidRDefault="002F7AB5" w:rsidP="002F7AB5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5D2179">
        <w:rPr>
          <w:sz w:val="30"/>
          <w:szCs w:val="30"/>
        </w:rPr>
        <w:t>за детьми-сиротами;</w:t>
      </w:r>
    </w:p>
    <w:p w:rsidR="002F7AB5" w:rsidRPr="005D2179" w:rsidRDefault="002F7AB5" w:rsidP="002F7AB5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5D2179">
        <w:rPr>
          <w:sz w:val="30"/>
          <w:szCs w:val="30"/>
        </w:rPr>
        <w:t>за детьми, оставшимися без попечения родителей;</w:t>
      </w:r>
    </w:p>
    <w:p w:rsidR="002F7AB5" w:rsidRPr="005D2179" w:rsidRDefault="002F7AB5" w:rsidP="002F7AB5">
      <w:pPr>
        <w:pStyle w:val="a3"/>
        <w:numPr>
          <w:ilvl w:val="0"/>
          <w:numId w:val="3"/>
        </w:numPr>
        <w:jc w:val="both"/>
        <w:rPr>
          <w:sz w:val="30"/>
          <w:szCs w:val="30"/>
          <w:u w:val="single"/>
        </w:rPr>
      </w:pPr>
      <w:r w:rsidRPr="005D2179">
        <w:rPr>
          <w:sz w:val="30"/>
          <w:szCs w:val="30"/>
        </w:rPr>
        <w:t>за детьми с туберкулезной интоксикацией.</w:t>
      </w:r>
    </w:p>
    <w:p w:rsidR="002F7AB5" w:rsidRPr="006E5E75" w:rsidRDefault="002F7AB5" w:rsidP="002F7AB5">
      <w:pPr>
        <w:jc w:val="both"/>
        <w:rPr>
          <w:sz w:val="30"/>
          <w:szCs w:val="30"/>
        </w:rPr>
      </w:pPr>
      <w:r w:rsidRPr="006E5E75">
        <w:rPr>
          <w:sz w:val="30"/>
          <w:szCs w:val="30"/>
        </w:rPr>
        <w:t>Освобождение от родительской платы производится с момента предоставления родителями (законными представителями) в МОО документов,  подтверждающих основание освобождения.</w:t>
      </w:r>
    </w:p>
    <w:p w:rsidR="002F7AB5" w:rsidRPr="006E5E75" w:rsidRDefault="002F7AB5" w:rsidP="002F7AB5">
      <w:pPr>
        <w:jc w:val="both"/>
        <w:rPr>
          <w:sz w:val="30"/>
          <w:szCs w:val="30"/>
        </w:rPr>
      </w:pPr>
    </w:p>
    <w:p w:rsidR="002F7AB5" w:rsidRPr="00FD53B1" w:rsidRDefault="002F7AB5" w:rsidP="002F7AB5">
      <w:pPr>
        <w:rPr>
          <w:sz w:val="36"/>
          <w:szCs w:val="36"/>
        </w:rPr>
      </w:pPr>
    </w:p>
    <w:p w:rsidR="00D9402B" w:rsidRDefault="00D9402B"/>
    <w:sectPr w:rsidR="00D9402B" w:rsidSect="00AE0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72BA4"/>
    <w:multiLevelType w:val="hybridMultilevel"/>
    <w:tmpl w:val="DF50B7BA"/>
    <w:lvl w:ilvl="0" w:tplc="411E75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37791"/>
    <w:multiLevelType w:val="hybridMultilevel"/>
    <w:tmpl w:val="6FAA5662"/>
    <w:lvl w:ilvl="0" w:tplc="E0B63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72AFD"/>
    <w:multiLevelType w:val="hybridMultilevel"/>
    <w:tmpl w:val="E8768C86"/>
    <w:lvl w:ilvl="0" w:tplc="E0B63ABA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683B7795"/>
    <w:multiLevelType w:val="hybridMultilevel"/>
    <w:tmpl w:val="DCA2C930"/>
    <w:lvl w:ilvl="0" w:tplc="E0B63ABA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124BE"/>
    <w:rsid w:val="00014FA1"/>
    <w:rsid w:val="002F7AB5"/>
    <w:rsid w:val="00AE0679"/>
    <w:rsid w:val="00B124BE"/>
    <w:rsid w:val="00D9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7AB5"/>
    <w:pPr>
      <w:keepNext/>
      <w:ind w:firstLine="57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AB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F7A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2019-04-22T10:19:00Z</dcterms:created>
  <dcterms:modified xsi:type="dcterms:W3CDTF">2020-10-29T16:13:00Z</dcterms:modified>
</cp:coreProperties>
</file>