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C4" w:rsidRPr="00952BC4" w:rsidRDefault="000F5009" w:rsidP="00124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международные документы по защите прав детей: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«Декларация прав ребенка»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принята ООН в 1959 году. </w:t>
      </w:r>
      <w:r w:rsidR="006215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159F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первым международным документом, в котором родители, а также добровольные организации, местные власти и национальные правительства призываются к признанию и соблюдению прав детей путем законодательных мер. Декларация явилась смысловой основой для важнейшего международного документа</w:t>
      </w:r>
      <w:r w:rsidR="00621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BC4" w:rsidRDefault="00952BC4" w:rsidP="00952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десяти принципах Декларации отражены права детей: </w:t>
      </w:r>
    </w:p>
    <w:p w:rsidR="00952BC4" w:rsidRDefault="00952BC4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</w:t>
      </w:r>
    </w:p>
    <w:p w:rsidR="00952BC4" w:rsidRDefault="00952BC4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</w:p>
    <w:p w:rsidR="00952BC4" w:rsidRDefault="00952BC4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952BC4" w:rsidRDefault="00952BC4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</w:p>
    <w:p w:rsidR="00952BC4" w:rsidRDefault="00952BC4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обеспечение</w:t>
      </w:r>
    </w:p>
    <w:p w:rsidR="00952BC4" w:rsidRDefault="00952BC4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защиту</w:t>
      </w:r>
    </w:p>
    <w:p w:rsidR="0062159F" w:rsidRDefault="00952BC4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1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получать образование</w:t>
      </w:r>
    </w:p>
    <w:p w:rsidR="0062159F" w:rsidRDefault="0062159F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BC4" w:rsidRPr="00952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 физически, нравственно, духовно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свободы и достоинства</w:t>
      </w:r>
    </w:p>
    <w:p w:rsidR="0062159F" w:rsidRDefault="0062159F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BC4" w:rsidRPr="00952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получать помощь</w:t>
      </w:r>
    </w:p>
    <w:p w:rsidR="0062159F" w:rsidRDefault="0062159F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BC4" w:rsidRPr="00952B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защищенным от всех форм небрежного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жестокости, эксплуатации</w:t>
      </w:r>
    </w:p>
    <w:p w:rsidR="0062159F" w:rsidRDefault="0062159F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 на охрану здоровья</w:t>
      </w:r>
    </w:p>
    <w:p w:rsidR="0062159F" w:rsidRDefault="0062159F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 участвовать в играх</w:t>
      </w:r>
    </w:p>
    <w:p w:rsidR="00952BC4" w:rsidRPr="00952BC4" w:rsidRDefault="0062159F" w:rsidP="00952BC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BC4" w:rsidRPr="0095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сохранение своей индивидуальности. </w:t>
      </w:r>
    </w:p>
    <w:p w:rsidR="0062159F" w:rsidRDefault="000F5009" w:rsidP="000F5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«Конвенция о правах ребенка»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принята ООН в 1989 году. </w:t>
      </w:r>
    </w:p>
    <w:p w:rsidR="0062159F" w:rsidRDefault="0062159F" w:rsidP="00621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Конвенции впервые ребенок рассматривается не только как объект, требующий социальной защиты, но и как субъект права,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даны все права человека: </w:t>
      </w:r>
    </w:p>
    <w:p w:rsidR="000D5A99" w:rsidRDefault="0062159F" w:rsidP="0062159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уважение к прав</w:t>
      </w:r>
      <w:r w:rsid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человека и основным свободам</w:t>
      </w:r>
    </w:p>
    <w:p w:rsidR="000D5A99" w:rsidRDefault="000D5A99" w:rsidP="0062159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59F" w:rsidRPr="0062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уважение к родителям ребенка и его культурной самобытности, к национальным ценностям страны, в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проживает</w:t>
      </w:r>
    </w:p>
    <w:p w:rsidR="000D5A99" w:rsidRDefault="0062159F" w:rsidP="000D5A9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ребенка к сознательной жизни в свободном обществе, в духе понимания, мира, терпимости, равноправия, дружбы между народами. </w:t>
      </w:r>
    </w:p>
    <w:p w:rsidR="000D5A99" w:rsidRDefault="0062159F" w:rsidP="000D5A9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42 Конвенции гласит, что все государственные структуры, в том числе и учебно-воспитательные, обязаны широко информировать как взрослых, так и детей о принципах и положениях Конвенции. Для отслеживания соблюдения прав детей был создан Международный комитет по правам ребенка. Раз в 5 лет он рассматривает доклады государств о принятых мерах по осуществлению положения Конвенции. </w:t>
      </w: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Дошкольное образовательное учреждение в силу своей близости к семье может стать важным элементом в системе такого контроля, но в полной мере повлиять на соблюдение всех прав, которые касаются детей, в силу специфики дошкольного учреждения не в состоянии. Для этого необходимо выделить те </w:t>
      </w: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права, соблюдение и защита которых могут обеспечить педагоги образовательных дошкольных учреждений:</w:t>
      </w:r>
    </w:p>
    <w:p w:rsidR="000D5A99" w:rsidRDefault="000D5A99" w:rsidP="000D5A9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охрану здоровья</w:t>
      </w:r>
    </w:p>
    <w:p w:rsidR="000D5A99" w:rsidRDefault="000D5A99" w:rsidP="000D5A9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</w:t>
      </w:r>
    </w:p>
    <w:p w:rsidR="000D5A99" w:rsidRDefault="000D5A99" w:rsidP="000D5A9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участвовать в играх</w:t>
      </w:r>
    </w:p>
    <w:p w:rsidR="000D5A99" w:rsidRDefault="000D5A99" w:rsidP="000D5A9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59F"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своей индивидуальности</w:t>
      </w:r>
    </w:p>
    <w:p w:rsidR="000D5A99" w:rsidRDefault="000D5A99" w:rsidP="000D5A9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59F"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от всех форм физического или психического насилия, оскорбления, отсутствие заботы или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ебрежного и грубого обращения. </w:t>
      </w:r>
    </w:p>
    <w:p w:rsidR="00E933C7" w:rsidRPr="000D5A99" w:rsidRDefault="0062159F" w:rsidP="000D5A9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"Конвенция о правах ребенка" выступает в качестве основы для разработки государственных правовых документов, </w:t>
      </w:r>
      <w:proofErr w:type="gramStart"/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к исполнению</w:t>
      </w:r>
      <w:proofErr w:type="gramEnd"/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009"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009" w:rsidRP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«Всемирная декларация об обеспечении выживания, защиты и развития детей»</w:t>
      </w:r>
      <w:r w:rsidR="000F5009"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принята ООН в 1990 году. </w:t>
      </w:r>
    </w:p>
    <w:p w:rsidR="000D5A99" w:rsidRDefault="000F5009" w:rsidP="000F5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документы федерального и регионального уровня: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Конституция РФ. </w:t>
      </w:r>
      <w:r w:rsidRP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2. </w:t>
      </w:r>
      <w:r w:rsid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кодекс РФ. </w:t>
      </w:r>
      <w:r w:rsidRP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  Закон "Об основных гарантиях и правах ребенка в РФ". </w:t>
      </w:r>
    </w:p>
    <w:p w:rsidR="000D5A99" w:rsidRPr="000D5A99" w:rsidRDefault="000D5A99" w:rsidP="000D5A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7272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36"/>
          <w:sz w:val="28"/>
          <w:szCs w:val="28"/>
          <w:lang w:eastAsia="ru-RU"/>
        </w:rPr>
        <w:t xml:space="preserve">4.  </w:t>
      </w:r>
      <w:r w:rsidRPr="000D5A99">
        <w:rPr>
          <w:rFonts w:ascii="Times New Roman" w:eastAsia="Times New Roman" w:hAnsi="Times New Roman" w:cs="Times New Roman"/>
          <w:b/>
          <w:color w:val="272727"/>
          <w:kern w:val="36"/>
          <w:sz w:val="28"/>
          <w:szCs w:val="28"/>
          <w:lang w:eastAsia="ru-RU"/>
        </w:rPr>
        <w:t xml:space="preserve">Федеральный закон от 24.06.1999 N 120-ФЗ (ред. от 02.04.2014, с </w:t>
      </w:r>
      <w:proofErr w:type="spellStart"/>
      <w:r w:rsidRPr="000D5A99">
        <w:rPr>
          <w:rFonts w:ascii="Times New Roman" w:eastAsia="Times New Roman" w:hAnsi="Times New Roman" w:cs="Times New Roman"/>
          <w:b/>
          <w:color w:val="272727"/>
          <w:kern w:val="36"/>
          <w:sz w:val="28"/>
          <w:szCs w:val="28"/>
          <w:lang w:eastAsia="ru-RU"/>
        </w:rPr>
        <w:t>изм</w:t>
      </w:r>
      <w:proofErr w:type="spellEnd"/>
      <w:r w:rsidRPr="000D5A99">
        <w:rPr>
          <w:rFonts w:ascii="Times New Roman" w:eastAsia="Times New Roman" w:hAnsi="Times New Roman" w:cs="Times New Roman"/>
          <w:b/>
          <w:color w:val="272727"/>
          <w:kern w:val="36"/>
          <w:sz w:val="28"/>
          <w:szCs w:val="28"/>
          <w:lang w:eastAsia="ru-RU"/>
        </w:rPr>
        <w:t>. от 04.06.2014) «Об основах системы профилактики безнадзорности и правонарушений несовершеннолетних».</w:t>
      </w:r>
      <w:r w:rsidR="000F5009" w:rsidRP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F5009" w:rsidRPr="000D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Закон "Об образовании". </w:t>
      </w:r>
      <w:r w:rsidR="000F5009"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F5009" w:rsidRPr="000F50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этих документах конкретизированы понятия о механизмах защиты прав и законных интересов детей, введен абсолютный запрет об ущемлении прав ребенка в семье и образовательных учреждениях.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Типовым положением дошкольного учреждения гарантируется право ребенка на защиту, охрану здоровья, образования и развития. Отдельные права детей и обязанности родителей закреплены не только в Конституции, но в Гражданском и Семейном кодексах. Кроме того, в России принят Федеральный закон «Об основных гарантиях прав ребенка в РФ».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Семейный коде</w:t>
      </w:r>
      <w:proofErr w:type="gramStart"/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вст</w:t>
      </w:r>
      <w:proofErr w:type="gramEnd"/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 в силу 1 апреля 1996 года.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регулирует правовые вопросы в семейных отношениях. Раздел 4-й целиком посвящен правам и обязанностям родителей.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54 гарантирует ребенку право жить и воспитываться в семье, знать своих родителей, право на их заботу и совместное с ними проживание, на воспитание, обеспечение его интересов, всестороннее развитие, уважение его человеческого достоинства.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55 — право ребенка на общение с родителями и другими родственниками. Ребенок имеет право на общение с обоими родителями, дедушкой, бабушкой, братьями, сестрами и другими родственниками.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56 гарантирует защиту прав и законных интересов ребенка родителями или законными представителями, органами опеки и попечительства.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63 — оговариваются права и обязанности родителей по воспитанию и образованию детей (ответственность родителей за воспитание, здоровье, 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физическое, психическое, духовное и нравственное развитие ребенка). Защита прав и интересов детей, которая должна осуществляться в соответствии с законами и интересами детей, возлагается на родителей.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реализации прав и законных интересов, предусмотренных Конституцией РФ, принят Федеральный закон 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 основных гарантиях прав ребенка в РФ»</w:t>
      </w:r>
      <w:r w:rsidR="000F5009"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выделяет особую категорию детей: </w:t>
      </w:r>
    </w:p>
    <w:p w:rsidR="000D5A99" w:rsidRDefault="000F5009" w:rsidP="000D5A9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</w:t>
      </w:r>
    </w:p>
    <w:p w:rsidR="000D5A99" w:rsidRDefault="000F5009" w:rsidP="000D5A9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— же</w:t>
      </w:r>
      <w:r w:rsid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ртвы межнациональных конфликтов</w:t>
      </w:r>
    </w:p>
    <w:p w:rsidR="000D5A99" w:rsidRDefault="000D5A99" w:rsidP="000D5A9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отклонением в поведении</w:t>
      </w:r>
    </w:p>
    <w:p w:rsidR="000D5A99" w:rsidRDefault="000F5009" w:rsidP="000D5A9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возможностями. </w:t>
      </w:r>
    </w:p>
    <w:p w:rsidR="000D5A99" w:rsidRPr="000F5009" w:rsidRDefault="000F5009" w:rsidP="000D5A99">
      <w:pPr>
        <w:pStyle w:val="a5"/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ст. 9 устанавливает абсолютный запрет на ущемление прав ребенка в семье, в образовательных и других учреждениях. </w:t>
      </w:r>
      <w:r w:rsidRPr="000D5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F5009" w:rsidRPr="000F5009" w:rsidRDefault="000F5009" w:rsidP="000D5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009" w:rsidRPr="000F5009" w:rsidSect="00735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3E7"/>
    <w:multiLevelType w:val="hybridMultilevel"/>
    <w:tmpl w:val="4F6672C0"/>
    <w:lvl w:ilvl="0" w:tplc="040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6B65"/>
    <w:multiLevelType w:val="hybridMultilevel"/>
    <w:tmpl w:val="8BBC2C6E"/>
    <w:lvl w:ilvl="0" w:tplc="040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418"/>
    <w:multiLevelType w:val="hybridMultilevel"/>
    <w:tmpl w:val="833AB008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7669F"/>
    <w:multiLevelType w:val="hybridMultilevel"/>
    <w:tmpl w:val="C808723E"/>
    <w:lvl w:ilvl="0" w:tplc="DEBA3A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07D69"/>
    <w:multiLevelType w:val="multilevel"/>
    <w:tmpl w:val="EAE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47519E"/>
    <w:multiLevelType w:val="hybridMultilevel"/>
    <w:tmpl w:val="BD6C555E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F171B"/>
    <w:multiLevelType w:val="hybridMultilevel"/>
    <w:tmpl w:val="35F2F040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892703"/>
    <w:multiLevelType w:val="hybridMultilevel"/>
    <w:tmpl w:val="C23E782E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E17D0C"/>
    <w:multiLevelType w:val="hybridMultilevel"/>
    <w:tmpl w:val="AACAB29C"/>
    <w:lvl w:ilvl="0" w:tplc="91F016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62B0"/>
    <w:multiLevelType w:val="hybridMultilevel"/>
    <w:tmpl w:val="81ECDD94"/>
    <w:lvl w:ilvl="0" w:tplc="4BC2BC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11B0A"/>
    <w:multiLevelType w:val="hybridMultilevel"/>
    <w:tmpl w:val="8B445A14"/>
    <w:lvl w:ilvl="0" w:tplc="288627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30299"/>
    <w:multiLevelType w:val="hybridMultilevel"/>
    <w:tmpl w:val="8F88B734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0C1841"/>
    <w:multiLevelType w:val="hybridMultilevel"/>
    <w:tmpl w:val="67BC04A6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242837"/>
    <w:multiLevelType w:val="hybridMultilevel"/>
    <w:tmpl w:val="F716BE92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503CB8"/>
    <w:multiLevelType w:val="hybridMultilevel"/>
    <w:tmpl w:val="4D701E6C"/>
    <w:lvl w:ilvl="0" w:tplc="040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56B58"/>
    <w:multiLevelType w:val="hybridMultilevel"/>
    <w:tmpl w:val="7874585E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9"/>
  </w:num>
  <w:num w:numId="13">
    <w:abstractNumId w:val="1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009"/>
    <w:rsid w:val="000A6AC4"/>
    <w:rsid w:val="000D5A99"/>
    <w:rsid w:val="000F5009"/>
    <w:rsid w:val="001248EE"/>
    <w:rsid w:val="0062159F"/>
    <w:rsid w:val="0073480B"/>
    <w:rsid w:val="00735CCC"/>
    <w:rsid w:val="00786E09"/>
    <w:rsid w:val="007B5B06"/>
    <w:rsid w:val="0081250B"/>
    <w:rsid w:val="008452B8"/>
    <w:rsid w:val="008F3F5F"/>
    <w:rsid w:val="00952BC4"/>
    <w:rsid w:val="00A004F0"/>
    <w:rsid w:val="00A14B64"/>
    <w:rsid w:val="00C24D85"/>
    <w:rsid w:val="00C46F8D"/>
    <w:rsid w:val="00D129CB"/>
    <w:rsid w:val="00D467C6"/>
    <w:rsid w:val="00D66BBF"/>
    <w:rsid w:val="00E40AE4"/>
    <w:rsid w:val="00E933C7"/>
    <w:rsid w:val="00F84ED7"/>
    <w:rsid w:val="00F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C4"/>
  </w:style>
  <w:style w:type="paragraph" w:styleId="1">
    <w:name w:val="heading 1"/>
    <w:basedOn w:val="a"/>
    <w:link w:val="10"/>
    <w:uiPriority w:val="9"/>
    <w:qFormat/>
    <w:rsid w:val="000F5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50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B06"/>
    <w:pPr>
      <w:ind w:left="720"/>
      <w:contextualSpacing/>
    </w:pPr>
  </w:style>
  <w:style w:type="table" w:styleId="a6">
    <w:name w:val="Table Grid"/>
    <w:basedOn w:val="a1"/>
    <w:uiPriority w:val="59"/>
    <w:rsid w:val="00812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8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2015-11-11T12:15:00Z</dcterms:created>
  <dcterms:modified xsi:type="dcterms:W3CDTF">2015-11-11T12:16:00Z</dcterms:modified>
</cp:coreProperties>
</file>