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D1" w:rsidRPr="008759D1" w:rsidRDefault="008759D1" w:rsidP="008759D1">
      <w:pPr>
        <w:pStyle w:val="a3"/>
        <w:shd w:val="clear" w:color="auto" w:fill="FFFFFF"/>
        <w:jc w:val="center"/>
      </w:pPr>
      <w:r w:rsidRPr="008759D1">
        <w:rPr>
          <w:rStyle w:val="a4"/>
          <w:color w:val="000000"/>
        </w:rPr>
        <w:t>ПАМЯТКА ПО СОБЛЮДЕНИЮ ПРАВИЛ ПОЖАРНОЙ БЕЗОПАСНОСТИ В БЫТУ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Будьте заинтересованы в сохранности своей жизни, жизни детей и близких, своего жилья и всего того, что в нем </w:t>
      </w:r>
      <w:proofErr w:type="gramStart"/>
      <w:r w:rsidRPr="008759D1">
        <w:rPr>
          <w:color w:val="000000"/>
        </w:rPr>
        <w:t>находится !!!</w:t>
      </w:r>
      <w:proofErr w:type="gramEnd"/>
      <w:r w:rsidRPr="008759D1">
        <w:rPr>
          <w:color w:val="000000"/>
        </w:rPr>
        <w:t xml:space="preserve"> Прислушайтесь к предосторожностям: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1. Электрические нагревательные приборы опасно ставить вблизи занавесей, штор и мебели;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2. Нельзя пользоваться неисправными розетками, выключателями, соединять провода между собой скруткой;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>3. Не рекомендуется перегружать электросеть, включать одновременно несколько электроприборов в одну розетку;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4. Нельзя оставлять электробытовые приборы без присмотра во включенном состоянии, а также поручать надзор за ними детям;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5. Включайте телевизор в сеть с нестабильным напряжением только через стабилизатор;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6. Не устанавливайте телевизор вблизи приборов отопления, в мебельную стенку и места где он плохо охлаждается и вентилируется;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7. Не пользуйтесь розетками, находящимися в недоступном месте; 8. Поручайте ремонт телевизора только специалистам.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rStyle w:val="a4"/>
          <w:color w:val="000000"/>
        </w:rPr>
        <w:t>Если в доме печь: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1. Кладку и ремонт печи поручайте только специалистам;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2. Перед началом отопительного сезона проверьте, отремонтируйте и побелите печи, не реже одного раза в 3 месяца очищайте дымоходы от сажи;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3. Не перекаливайте печи, не используйте для розжига бензин, керосин и другие легковоспламеняющиеся жидкости;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4. Не оставляйте без присмотра топящиеся печи;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>5. Около топки печи на пол прибейте металлический лист размером не менее 50 х 70 см.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При появлении признаков пожара (загорания) не теряйтесь, действуйте быстро и решительно, не поддавайтесь панике: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1. Четко и ясно сообщите по телефону 01 или 112 где и что горит и происходит;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2. До прибытия пожарных подразделений примите возможные меры к спасению себя и близких, сообщите о случившемся соседям; при пожаре люди гибнут в основном не от пламени, а от дыма. Поэтому всеми способами защищайтесь от него: дышите через мокрую ткань или полотенце, двигаться в дыму лучше всего ползком, вдоль стены, по направлению к выходу из дома или квартиры; </w:t>
      </w:r>
    </w:p>
    <w:p w:rsidR="008759D1" w:rsidRPr="008759D1" w:rsidRDefault="008759D1" w:rsidP="008759D1">
      <w:pPr>
        <w:pStyle w:val="a3"/>
        <w:shd w:val="clear" w:color="auto" w:fill="FFFFFF"/>
      </w:pPr>
      <w:r w:rsidRPr="008759D1">
        <w:rPr>
          <w:color w:val="000000"/>
        </w:rPr>
        <w:t xml:space="preserve">3. Если воспользоваться лестницей для выхода наружу из-за сильного задымления или огня невозможно, то выйдите на балкон или откройте окно, привлекайте внимание прохожих. </w:t>
      </w:r>
    </w:p>
    <w:p w:rsidR="008759D1" w:rsidRDefault="008759D1" w:rsidP="008759D1">
      <w:pPr>
        <w:pStyle w:val="a3"/>
        <w:shd w:val="clear" w:color="auto" w:fill="FFFFFF"/>
        <w:rPr>
          <w:lang w:val="en"/>
        </w:rPr>
      </w:pPr>
      <w:proofErr w:type="spellStart"/>
      <w:r>
        <w:rPr>
          <w:rStyle w:val="a4"/>
          <w:color w:val="000000"/>
          <w:lang w:val="en"/>
        </w:rPr>
        <w:t>Давайте</w:t>
      </w:r>
      <w:proofErr w:type="spellEnd"/>
      <w:r>
        <w:rPr>
          <w:rStyle w:val="a4"/>
          <w:color w:val="000000"/>
          <w:lang w:val="en"/>
        </w:rPr>
        <w:t xml:space="preserve"> </w:t>
      </w:r>
      <w:proofErr w:type="spellStart"/>
      <w:r>
        <w:rPr>
          <w:rStyle w:val="a4"/>
          <w:color w:val="000000"/>
          <w:lang w:val="en"/>
        </w:rPr>
        <w:t>вместе</w:t>
      </w:r>
      <w:proofErr w:type="spellEnd"/>
      <w:r>
        <w:rPr>
          <w:rStyle w:val="a4"/>
          <w:color w:val="000000"/>
          <w:lang w:val="en"/>
        </w:rPr>
        <w:t xml:space="preserve"> </w:t>
      </w:r>
      <w:proofErr w:type="spellStart"/>
      <w:r>
        <w:rPr>
          <w:rStyle w:val="a4"/>
          <w:color w:val="000000"/>
          <w:lang w:val="en"/>
        </w:rPr>
        <w:t>предотвратим</w:t>
      </w:r>
      <w:proofErr w:type="spellEnd"/>
      <w:r>
        <w:rPr>
          <w:rStyle w:val="a4"/>
          <w:color w:val="000000"/>
          <w:lang w:val="en"/>
        </w:rPr>
        <w:t xml:space="preserve"> </w:t>
      </w:r>
      <w:proofErr w:type="spellStart"/>
      <w:r>
        <w:rPr>
          <w:rStyle w:val="a4"/>
          <w:color w:val="000000"/>
          <w:lang w:val="en"/>
        </w:rPr>
        <w:t>беду</w:t>
      </w:r>
      <w:proofErr w:type="spellEnd"/>
      <w:r>
        <w:rPr>
          <w:rStyle w:val="a4"/>
          <w:color w:val="000000"/>
          <w:lang w:val="en"/>
        </w:rPr>
        <w:t>!</w:t>
      </w:r>
    </w:p>
    <w:p w:rsidR="001248D7" w:rsidRDefault="001248D7">
      <w:bookmarkStart w:id="0" w:name="_GoBack"/>
      <w:bookmarkEnd w:id="0"/>
    </w:p>
    <w:sectPr w:rsidR="001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C1"/>
    <w:rsid w:val="001248D7"/>
    <w:rsid w:val="006B2FC1"/>
    <w:rsid w:val="008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8259C-9807-4D35-B43F-A40FCE4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9D1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875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4881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Петрикова</dc:creator>
  <cp:keywords/>
  <dc:description/>
  <cp:lastModifiedBy>Людмила Петрикова</cp:lastModifiedBy>
  <cp:revision>3</cp:revision>
  <dcterms:created xsi:type="dcterms:W3CDTF">2016-12-12T10:55:00Z</dcterms:created>
  <dcterms:modified xsi:type="dcterms:W3CDTF">2016-12-12T10:55:00Z</dcterms:modified>
</cp:coreProperties>
</file>