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EF" w:rsidRPr="00AD7CEF" w:rsidRDefault="00AD7CEF" w:rsidP="00AD7CEF">
      <w:pPr>
        <w:jc w:val="center"/>
        <w:rPr>
          <w:rFonts w:ascii="Times New Roman" w:hAnsi="Times New Roman" w:cs="Times New Roman"/>
          <w:b/>
        </w:rPr>
      </w:pPr>
      <w:r w:rsidRPr="00AD7CEF">
        <w:rPr>
          <w:rFonts w:ascii="Times New Roman" w:hAnsi="Times New Roman" w:cs="Times New Roman"/>
          <w:b/>
        </w:rPr>
        <w:t xml:space="preserve">Правила использования </w:t>
      </w:r>
      <w:proofErr w:type="spellStart"/>
      <w:r w:rsidRPr="00AD7CEF">
        <w:rPr>
          <w:rFonts w:ascii="Times New Roman" w:hAnsi="Times New Roman" w:cs="Times New Roman"/>
          <w:b/>
        </w:rPr>
        <w:t>световозвращающих</w:t>
      </w:r>
      <w:proofErr w:type="spellEnd"/>
      <w:r w:rsidRPr="00AD7CEF">
        <w:rPr>
          <w:rFonts w:ascii="Times New Roman" w:hAnsi="Times New Roman" w:cs="Times New Roman"/>
          <w:b/>
        </w:rPr>
        <w:t xml:space="preserve"> элементов в одежде детей, виды </w:t>
      </w:r>
      <w:proofErr w:type="spellStart"/>
      <w:r w:rsidRPr="00AD7CEF">
        <w:rPr>
          <w:rFonts w:ascii="Times New Roman" w:hAnsi="Times New Roman" w:cs="Times New Roman"/>
          <w:b/>
        </w:rPr>
        <w:t>световозвращателей</w:t>
      </w:r>
      <w:proofErr w:type="spellEnd"/>
      <w:r w:rsidRPr="00AD7CEF">
        <w:rPr>
          <w:rFonts w:ascii="Times New Roman" w:hAnsi="Times New Roman" w:cs="Times New Roman"/>
          <w:b/>
        </w:rPr>
        <w:t xml:space="preserve"> для пешеходов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 (катафоты, </w:t>
      </w:r>
      <w:proofErr w:type="spellStart"/>
      <w:r w:rsidRPr="00AD7CEF">
        <w:rPr>
          <w:rFonts w:ascii="Times New Roman" w:hAnsi="Times New Roman" w:cs="Times New Roman"/>
        </w:rPr>
        <w:t>фликеры</w:t>
      </w:r>
      <w:proofErr w:type="spellEnd"/>
      <w:r w:rsidRPr="00AD7CEF">
        <w:rPr>
          <w:rFonts w:ascii="Times New Roman" w:hAnsi="Times New Roman" w:cs="Times New Roman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Согласно исследованиям, водители обнаруживают пешехода, имеющего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</w:t>
      </w:r>
      <w:r>
        <w:rPr>
          <w:rFonts w:ascii="Times New Roman" w:hAnsi="Times New Roman" w:cs="Times New Roman"/>
        </w:rPr>
        <w:t xml:space="preserve"> </w:t>
      </w:r>
      <w:r w:rsidRPr="00AD7CEF">
        <w:rPr>
          <w:rFonts w:ascii="Times New Roman" w:hAnsi="Times New Roman" w:cs="Times New Roman"/>
        </w:rPr>
        <w:t>400 метров.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</w:t>
      </w:r>
      <w:proofErr w:type="spellStart"/>
      <w:r w:rsidRPr="00AD7CEF">
        <w:rPr>
          <w:rFonts w:ascii="Times New Roman" w:hAnsi="Times New Roman" w:cs="Times New Roman"/>
        </w:rPr>
        <w:t>Световозвращение</w:t>
      </w:r>
      <w:proofErr w:type="spellEnd"/>
      <w:r w:rsidRPr="00AD7CEF">
        <w:rPr>
          <w:rFonts w:ascii="Times New Roman" w:hAnsi="Times New Roman" w:cs="Times New Roman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 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AD7CEF">
        <w:rPr>
          <w:rFonts w:ascii="Times New Roman" w:hAnsi="Times New Roman" w:cs="Times New Roman"/>
        </w:rPr>
        <w:t>световозвращающих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AD7CEF">
        <w:rPr>
          <w:rFonts w:ascii="Times New Roman" w:hAnsi="Times New Roman" w:cs="Times New Roman"/>
        </w:rPr>
        <w:t>световозвращающим</w:t>
      </w:r>
      <w:proofErr w:type="spellEnd"/>
      <w:r w:rsidRPr="00AD7CEF">
        <w:rPr>
          <w:rFonts w:ascii="Times New Roman" w:hAnsi="Times New Roman" w:cs="Times New Roman"/>
        </w:rPr>
        <w:t xml:space="preserve"> эффектом обладают </w:t>
      </w:r>
      <w:proofErr w:type="spellStart"/>
      <w:r w:rsidRPr="00AD7CEF">
        <w:rPr>
          <w:rFonts w:ascii="Times New Roman" w:hAnsi="Times New Roman" w:cs="Times New Roman"/>
        </w:rPr>
        <w:t>световозвращатели</w:t>
      </w:r>
      <w:proofErr w:type="spellEnd"/>
      <w:r w:rsidRPr="00AD7CEF">
        <w:rPr>
          <w:rFonts w:ascii="Times New Roman" w:hAnsi="Times New Roman" w:cs="Times New Roman"/>
        </w:rPr>
        <w:t xml:space="preserve"> серо-белого и лимонного цвета.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Однако не стоит расслабляться, даже с ног до головы обвешавшись такими «светлячками».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Ношение </w:t>
      </w:r>
      <w:proofErr w:type="spellStart"/>
      <w:r w:rsidRPr="00AD7CEF">
        <w:rPr>
          <w:rFonts w:ascii="Times New Roman" w:hAnsi="Times New Roman" w:cs="Times New Roman"/>
        </w:rPr>
        <w:t>световозвращающих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AD7CEF" w:rsidRPr="00AD7CEF" w:rsidRDefault="00AD7CEF" w:rsidP="00AD7CEF">
      <w:pPr>
        <w:jc w:val="center"/>
        <w:rPr>
          <w:rFonts w:ascii="Times New Roman" w:hAnsi="Times New Roman" w:cs="Times New Roman"/>
          <w:b/>
        </w:rPr>
      </w:pPr>
      <w:r w:rsidRPr="00AD7CEF">
        <w:rPr>
          <w:rFonts w:ascii="Times New Roman" w:hAnsi="Times New Roman" w:cs="Times New Roman"/>
          <w:b/>
        </w:rPr>
        <w:t>Уважаемые родители!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AD7CEF">
        <w:rPr>
          <w:rFonts w:ascii="Times New Roman" w:hAnsi="Times New Roman" w:cs="Times New Roman"/>
        </w:rPr>
        <w:t>световозвращающее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AD7CEF">
        <w:rPr>
          <w:rFonts w:ascii="Times New Roman" w:hAnsi="Times New Roman" w:cs="Times New Roman"/>
        </w:rPr>
        <w:t>световозвращающими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приспособлениями постоянно, выходя на улицу.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Даже если ребенок идет с вами, лучше обезопасить его и себя. Прикрепите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ВНИМАНИЕ!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Правильные (сертифицированные)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приспособления: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видимость – 400 метров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lastRenderedPageBreak/>
        <w:t xml:space="preserve">при скорости 90 км/ч </w:t>
      </w:r>
      <w:proofErr w:type="spellStart"/>
      <w:r w:rsidRPr="00AD7CEF">
        <w:rPr>
          <w:rFonts w:ascii="Times New Roman" w:hAnsi="Times New Roman" w:cs="Times New Roman"/>
        </w:rPr>
        <w:t>световозвращатель</w:t>
      </w:r>
      <w:proofErr w:type="spellEnd"/>
      <w:r w:rsidRPr="00AD7CEF">
        <w:rPr>
          <w:rFonts w:ascii="Times New Roman" w:hAnsi="Times New Roman" w:cs="Times New Roman"/>
        </w:rPr>
        <w:t xml:space="preserve"> светится 8 секунд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при скорости 60 км/ч — 24 секунды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Неправильные </w:t>
      </w:r>
      <w:proofErr w:type="spellStart"/>
      <w:r w:rsidRPr="00AD7CEF">
        <w:rPr>
          <w:rFonts w:ascii="Times New Roman" w:hAnsi="Times New Roman" w:cs="Times New Roman"/>
        </w:rPr>
        <w:t>световозвращающие</w:t>
      </w:r>
      <w:proofErr w:type="spellEnd"/>
      <w:r w:rsidRPr="00AD7CEF">
        <w:rPr>
          <w:rFonts w:ascii="Times New Roman" w:hAnsi="Times New Roman" w:cs="Times New Roman"/>
        </w:rPr>
        <w:t xml:space="preserve"> приспособления: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заметен на расстоянии 80 метров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при скорости 90 км/ч </w:t>
      </w:r>
      <w:proofErr w:type="spellStart"/>
      <w:r w:rsidRPr="00AD7CEF">
        <w:rPr>
          <w:rFonts w:ascii="Times New Roman" w:hAnsi="Times New Roman" w:cs="Times New Roman"/>
        </w:rPr>
        <w:t>световозвращатель</w:t>
      </w:r>
      <w:proofErr w:type="spellEnd"/>
      <w:r w:rsidRPr="00AD7CEF">
        <w:rPr>
          <w:rFonts w:ascii="Times New Roman" w:hAnsi="Times New Roman" w:cs="Times New Roman"/>
        </w:rPr>
        <w:t xml:space="preserve"> светится 6 секунд </w:t>
      </w:r>
      <w:proofErr w:type="gramStart"/>
      <w:r w:rsidRPr="00AD7CEF">
        <w:rPr>
          <w:rFonts w:ascii="Times New Roman" w:hAnsi="Times New Roman" w:cs="Times New Roman"/>
        </w:rPr>
        <w:t>При</w:t>
      </w:r>
      <w:proofErr w:type="gramEnd"/>
      <w:r w:rsidRPr="00AD7CEF">
        <w:rPr>
          <w:rFonts w:ascii="Times New Roman" w:hAnsi="Times New Roman" w:cs="Times New Roman"/>
        </w:rPr>
        <w:t xml:space="preserve"> скорости 60 км/ч — 3 секунды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D7CEF">
        <w:rPr>
          <w:rFonts w:ascii="Times New Roman" w:hAnsi="Times New Roman" w:cs="Times New Roman"/>
        </w:rPr>
        <w:t xml:space="preserve">Чтобы купить настоящий </w:t>
      </w:r>
      <w:proofErr w:type="spellStart"/>
      <w:r w:rsidRPr="00AD7CEF">
        <w:rPr>
          <w:rFonts w:ascii="Times New Roman" w:hAnsi="Times New Roman" w:cs="Times New Roman"/>
        </w:rPr>
        <w:t>световозвращатель</w:t>
      </w:r>
      <w:proofErr w:type="spellEnd"/>
      <w:r w:rsidRPr="00AD7CEF">
        <w:rPr>
          <w:rFonts w:ascii="Times New Roman" w:hAnsi="Times New Roman" w:cs="Times New Roman"/>
        </w:rPr>
        <w:t>,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а не игрушку-сувенир:</w:t>
      </w:r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 xml:space="preserve">спрашивайте у продавцов, есть ли сертификат на </w:t>
      </w:r>
      <w:proofErr w:type="spellStart"/>
      <w:r w:rsidRPr="00AD7CEF">
        <w:rPr>
          <w:rFonts w:ascii="Times New Roman" w:hAnsi="Times New Roman" w:cs="Times New Roman"/>
        </w:rPr>
        <w:t>световозвращатель</w:t>
      </w:r>
      <w:proofErr w:type="spellEnd"/>
    </w:p>
    <w:p w:rsidR="00AD7CEF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отдавайте предпочтение белому и лимонному цветам</w:t>
      </w:r>
    </w:p>
    <w:p w:rsidR="00302E81" w:rsidRPr="00AD7CEF" w:rsidRDefault="00AD7CEF" w:rsidP="00AD7CEF">
      <w:pPr>
        <w:rPr>
          <w:rFonts w:ascii="Times New Roman" w:hAnsi="Times New Roman" w:cs="Times New Roman"/>
        </w:rPr>
      </w:pPr>
      <w:r w:rsidRPr="00AD7CEF">
        <w:rPr>
          <w:rFonts w:ascii="Times New Roman" w:hAnsi="Times New Roman" w:cs="Times New Roman"/>
        </w:rPr>
        <w:t>форму выбирайте самую простую: полоска, круг.</w:t>
      </w:r>
    </w:p>
    <w:sectPr w:rsidR="00302E81" w:rsidRPr="00AD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EF"/>
    <w:rsid w:val="00302E81"/>
    <w:rsid w:val="00A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EF2C"/>
  <w15:chartTrackingRefBased/>
  <w15:docId w15:val="{12876C01-228B-4F99-B208-5D7BBEF7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2019-10-31T10:30:00Z</dcterms:created>
  <dcterms:modified xsi:type="dcterms:W3CDTF">2019-10-31T10:31:00Z</dcterms:modified>
</cp:coreProperties>
</file>